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7401F5" w14:textId="3D7846FC" w:rsidR="00DB2759" w:rsidRPr="00697EE7" w:rsidRDefault="00DB2759" w:rsidP="00DB2759">
      <w:pPr>
        <w:jc w:val="right"/>
        <w:rPr>
          <w:rStyle w:val="Domylnaczcionkaakapitu7"/>
          <w:rFonts w:ascii="Century Gothic" w:hAnsi="Century Gothic" w:cs="Times New Roman"/>
          <w:b/>
          <w:color w:val="FF0000"/>
        </w:rPr>
      </w:pPr>
      <w:bookmarkStart w:id="0" w:name="_Hlk92965418"/>
      <w:r w:rsidRPr="00697EE7">
        <w:rPr>
          <w:rStyle w:val="Domylnaczcionkaakapitu7"/>
          <w:rFonts w:ascii="Century Gothic" w:hAnsi="Century Gothic" w:cs="Times New Roman"/>
          <w:b/>
          <w:color w:val="FF0000"/>
        </w:rPr>
        <w:t xml:space="preserve">Załącznik nr </w:t>
      </w:r>
      <w:r w:rsidR="00C2338C">
        <w:rPr>
          <w:rStyle w:val="Domylnaczcionkaakapitu7"/>
          <w:rFonts w:ascii="Century Gothic" w:hAnsi="Century Gothic" w:cs="Times New Roman"/>
          <w:b/>
          <w:color w:val="FF0000"/>
        </w:rPr>
        <w:t>3</w:t>
      </w:r>
      <w:r w:rsidRPr="00697EE7">
        <w:rPr>
          <w:rStyle w:val="Domylnaczcionkaakapitu7"/>
          <w:rFonts w:ascii="Century Gothic" w:hAnsi="Century Gothic" w:cs="Times New Roman"/>
          <w:b/>
          <w:color w:val="FF0000"/>
        </w:rPr>
        <w:t xml:space="preserve"> do SWZ</w:t>
      </w:r>
    </w:p>
    <w:p w14:paraId="517BEEE4" w14:textId="77777777" w:rsidR="00E17B4D" w:rsidRPr="00697EE7" w:rsidRDefault="00E17B4D" w:rsidP="00DB2759">
      <w:pPr>
        <w:jc w:val="right"/>
        <w:rPr>
          <w:rFonts w:ascii="Century Gothic" w:hAnsi="Century Gothic" w:cs="Times New Roman"/>
          <w:b/>
          <w:i/>
          <w:color w:val="FF0000"/>
        </w:rPr>
      </w:pPr>
    </w:p>
    <w:p w14:paraId="1A888755" w14:textId="77777777" w:rsidR="0064064D" w:rsidRPr="00697EE7" w:rsidRDefault="00DB2759" w:rsidP="00F66A79">
      <w:pPr>
        <w:pStyle w:val="Textbody"/>
        <w:spacing w:before="0" w:after="0"/>
        <w:ind w:left="4956"/>
        <w:rPr>
          <w:rStyle w:val="Domylnaczcionkaakapitu7"/>
          <w:rFonts w:ascii="Century Gothic" w:eastAsia="Calibri" w:hAnsi="Century Gothic"/>
          <w:b/>
          <w:bCs/>
          <w:i/>
          <w:color w:val="000000"/>
          <w:szCs w:val="22"/>
        </w:rPr>
      </w:pPr>
      <w:r w:rsidRPr="00697EE7">
        <w:rPr>
          <w:rFonts w:ascii="Century Gothic" w:hAnsi="Century Gothic"/>
          <w:b/>
          <w:szCs w:val="22"/>
        </w:rPr>
        <w:tab/>
      </w:r>
      <w:r w:rsidR="0064064D" w:rsidRPr="00697EE7">
        <w:rPr>
          <w:rFonts w:ascii="Century Gothic" w:hAnsi="Century Gothic"/>
          <w:b/>
          <w:szCs w:val="22"/>
        </w:rPr>
        <w:t>Zamawiający:</w:t>
      </w:r>
    </w:p>
    <w:p w14:paraId="02BC8DF1" w14:textId="77777777" w:rsidR="0064064D" w:rsidRPr="00697EE7" w:rsidRDefault="0064064D" w:rsidP="0064064D">
      <w:pPr>
        <w:pStyle w:val="Textbody"/>
        <w:spacing w:before="0" w:after="0"/>
        <w:ind w:left="5664"/>
        <w:rPr>
          <w:rStyle w:val="Domylnaczcionkaakapitu7"/>
          <w:rFonts w:ascii="Century Gothic" w:eastAsia="Calibri" w:hAnsi="Century Gothic"/>
          <w:szCs w:val="22"/>
        </w:rPr>
      </w:pPr>
      <w:r w:rsidRPr="00697EE7">
        <w:rPr>
          <w:rStyle w:val="Domylnaczcionkaakapitu7"/>
          <w:rFonts w:ascii="Century Gothic" w:eastAsia="Calibri" w:hAnsi="Century Gothic"/>
          <w:bCs/>
          <w:color w:val="000000"/>
          <w:szCs w:val="22"/>
        </w:rPr>
        <w:t>Instytut Wysokich Ciśnień Polskiej Akademii Nauk,</w:t>
      </w:r>
      <w:r w:rsidRPr="00697EE7">
        <w:rPr>
          <w:rStyle w:val="Domylnaczcionkaakapitu7"/>
          <w:rFonts w:ascii="Century Gothic" w:eastAsia="Calibri" w:hAnsi="Century Gothic"/>
          <w:szCs w:val="22"/>
        </w:rPr>
        <w:tab/>
      </w:r>
      <w:r w:rsidRPr="00697EE7">
        <w:rPr>
          <w:rStyle w:val="Domylnaczcionkaakapitu7"/>
          <w:rFonts w:ascii="Century Gothic" w:eastAsia="Calibri" w:hAnsi="Century Gothic"/>
          <w:szCs w:val="22"/>
        </w:rPr>
        <w:tab/>
      </w:r>
    </w:p>
    <w:p w14:paraId="169E03A9" w14:textId="77777777" w:rsidR="0064064D" w:rsidRPr="00697EE7" w:rsidRDefault="0064064D" w:rsidP="0064064D">
      <w:pPr>
        <w:pStyle w:val="Textbody"/>
        <w:spacing w:before="0" w:after="0"/>
        <w:ind w:left="5664"/>
        <w:rPr>
          <w:rStyle w:val="Domylnaczcionkaakapitu7"/>
          <w:rFonts w:ascii="Century Gothic" w:eastAsia="Calibri" w:hAnsi="Century Gothic"/>
          <w:szCs w:val="22"/>
        </w:rPr>
      </w:pPr>
      <w:r w:rsidRPr="00697EE7">
        <w:rPr>
          <w:rStyle w:val="Domylnaczcionkaakapitu7"/>
          <w:rFonts w:ascii="Century Gothic" w:eastAsia="Calibri" w:hAnsi="Century Gothic"/>
          <w:szCs w:val="22"/>
        </w:rPr>
        <w:t>ul. Sokołowska 29/37,</w:t>
      </w:r>
    </w:p>
    <w:p w14:paraId="46FF2B36" w14:textId="77777777" w:rsidR="0064064D" w:rsidRPr="00697EE7" w:rsidRDefault="0064064D" w:rsidP="0064064D">
      <w:pPr>
        <w:pStyle w:val="Textbody"/>
        <w:spacing w:before="0" w:after="0"/>
        <w:ind w:left="5664"/>
        <w:rPr>
          <w:rFonts w:ascii="Century Gothic" w:hAnsi="Century Gothic"/>
          <w:szCs w:val="22"/>
        </w:rPr>
      </w:pPr>
      <w:r w:rsidRPr="00697EE7">
        <w:rPr>
          <w:rFonts w:ascii="Century Gothic" w:hAnsi="Century Gothic"/>
          <w:szCs w:val="22"/>
        </w:rPr>
        <w:t>01-142 Warszawa</w:t>
      </w:r>
    </w:p>
    <w:p w14:paraId="462985AB" w14:textId="3CEBA7C4" w:rsidR="0064064D" w:rsidRPr="00697EE7" w:rsidRDefault="0064064D" w:rsidP="0064064D">
      <w:pPr>
        <w:pStyle w:val="Textbody"/>
        <w:spacing w:before="0" w:after="0"/>
        <w:ind w:left="5664"/>
        <w:rPr>
          <w:rFonts w:ascii="Century Gothic" w:hAnsi="Century Gothic"/>
          <w:bCs/>
          <w:szCs w:val="22"/>
        </w:rPr>
      </w:pPr>
      <w:r w:rsidRPr="00697EE7">
        <w:rPr>
          <w:rFonts w:ascii="Century Gothic" w:hAnsi="Century Gothic"/>
          <w:b/>
          <w:szCs w:val="22"/>
        </w:rPr>
        <w:t>Nr sprawy</w:t>
      </w:r>
      <w:r w:rsidRPr="00697EE7">
        <w:rPr>
          <w:rFonts w:ascii="Century Gothic" w:hAnsi="Century Gothic"/>
          <w:szCs w:val="22"/>
        </w:rPr>
        <w:t xml:space="preserve">: </w:t>
      </w:r>
      <w:r w:rsidR="000C1954" w:rsidRPr="00697EE7">
        <w:rPr>
          <w:rFonts w:ascii="Century Gothic" w:hAnsi="Century Gothic"/>
          <w:b/>
          <w:bCs/>
          <w:color w:val="FF0000"/>
          <w:szCs w:val="22"/>
        </w:rPr>
        <w:t>ZP</w:t>
      </w:r>
      <w:r w:rsidR="000C1954" w:rsidRPr="00697EE7">
        <w:rPr>
          <w:rFonts w:ascii="Century Gothic" w:hAnsi="Century Gothic"/>
          <w:b/>
          <w:bCs/>
          <w:color w:val="FF0000"/>
          <w:szCs w:val="22"/>
          <w:highlight w:val="yellow"/>
        </w:rPr>
        <w:t>-</w:t>
      </w:r>
      <w:r w:rsidR="00941B26" w:rsidRPr="00697EE7">
        <w:rPr>
          <w:rFonts w:ascii="Century Gothic" w:hAnsi="Century Gothic"/>
          <w:b/>
          <w:bCs/>
          <w:color w:val="FF0000"/>
          <w:szCs w:val="22"/>
          <w:highlight w:val="yellow"/>
        </w:rPr>
        <w:t>……….</w:t>
      </w:r>
      <w:r w:rsidR="000C1954" w:rsidRPr="00697EE7">
        <w:rPr>
          <w:rFonts w:ascii="Century Gothic" w:hAnsi="Century Gothic"/>
          <w:b/>
          <w:bCs/>
          <w:color w:val="FF0000"/>
          <w:szCs w:val="22"/>
          <w:highlight w:val="yellow"/>
        </w:rPr>
        <w:t>/</w:t>
      </w:r>
      <w:r w:rsidR="000C1954" w:rsidRPr="00697EE7">
        <w:rPr>
          <w:rFonts w:ascii="Century Gothic" w:hAnsi="Century Gothic"/>
          <w:b/>
          <w:bCs/>
          <w:color w:val="FF0000"/>
          <w:szCs w:val="22"/>
        </w:rPr>
        <w:t>202</w:t>
      </w:r>
      <w:r w:rsidR="00C2338C">
        <w:rPr>
          <w:rFonts w:ascii="Century Gothic" w:hAnsi="Century Gothic"/>
          <w:b/>
          <w:bCs/>
          <w:color w:val="FF0000"/>
          <w:szCs w:val="22"/>
        </w:rPr>
        <w:t>5</w:t>
      </w:r>
    </w:p>
    <w:p w14:paraId="41F9BCCD" w14:textId="77777777" w:rsidR="0064064D" w:rsidRPr="00697EE7" w:rsidRDefault="0064064D" w:rsidP="0064064D">
      <w:pPr>
        <w:pStyle w:val="Textbody"/>
        <w:spacing w:before="0" w:after="0"/>
        <w:ind w:left="5664"/>
        <w:rPr>
          <w:rFonts w:ascii="Century Gothic" w:hAnsi="Century Gothic"/>
          <w:bCs/>
          <w:szCs w:val="22"/>
        </w:rPr>
      </w:pPr>
    </w:p>
    <w:p w14:paraId="24CCC97C" w14:textId="77777777" w:rsidR="00387DFE" w:rsidRPr="00697EE7" w:rsidRDefault="0064064D" w:rsidP="00387DFE">
      <w:pPr>
        <w:pStyle w:val="Tekstpodstawowy"/>
        <w:spacing w:after="0"/>
        <w:rPr>
          <w:rFonts w:ascii="Century Gothic" w:hAnsi="Century Gothic" w:cs="Times New Roman"/>
        </w:rPr>
      </w:pPr>
      <w:r w:rsidRPr="00697EE7">
        <w:rPr>
          <w:rFonts w:ascii="Century Gothic" w:eastAsia="Times New Roman" w:hAnsi="Century Gothic" w:cs="Times New Roman"/>
          <w:b/>
        </w:rPr>
        <w:t>Postępowanie</w:t>
      </w:r>
      <w:r w:rsidRPr="00697EE7">
        <w:rPr>
          <w:rFonts w:ascii="Century Gothic" w:eastAsia="Times New Roman" w:hAnsi="Century Gothic" w:cs="Times New Roman"/>
        </w:rPr>
        <w:t xml:space="preserve">:  </w:t>
      </w:r>
      <w:r w:rsidR="00941B26" w:rsidRPr="00697EE7">
        <w:rPr>
          <w:rFonts w:ascii="Century Gothic" w:hAnsi="Century Gothic" w:cs="Times New Roman"/>
          <w:highlight w:val="yellow"/>
        </w:rPr>
        <w:t>………………………..</w:t>
      </w:r>
    </w:p>
    <w:p w14:paraId="5F5A58AF" w14:textId="77777777" w:rsidR="00387DFE" w:rsidRPr="00697EE7" w:rsidRDefault="00387DFE" w:rsidP="00387DFE">
      <w:pPr>
        <w:pStyle w:val="Tekstpodstawowy"/>
        <w:spacing w:after="0"/>
        <w:rPr>
          <w:rFonts w:ascii="Century Gothic" w:hAnsi="Century Gothic" w:cs="Times New Roman"/>
          <w:b/>
        </w:rPr>
      </w:pPr>
    </w:p>
    <w:p w14:paraId="28092C15" w14:textId="77777777" w:rsidR="0064064D" w:rsidRPr="00697EE7" w:rsidRDefault="0064064D" w:rsidP="00387DFE">
      <w:pPr>
        <w:pStyle w:val="Tekstpodstawowy"/>
        <w:spacing w:after="0"/>
        <w:jc w:val="center"/>
        <w:rPr>
          <w:rFonts w:ascii="Century Gothic" w:hAnsi="Century Gothic" w:cs="Times New Roman"/>
          <w:b/>
          <w:color w:val="00B050"/>
        </w:rPr>
      </w:pPr>
      <w:r w:rsidRPr="00697EE7">
        <w:rPr>
          <w:rFonts w:ascii="Century Gothic" w:hAnsi="Century Gothic" w:cs="Times New Roman"/>
          <w:b/>
          <w:color w:val="00B050"/>
        </w:rPr>
        <w:t>Projektowane postanowienia umowy</w:t>
      </w:r>
    </w:p>
    <w:p w14:paraId="02ECFACC" w14:textId="253DB667" w:rsidR="00DB2759" w:rsidRPr="00697EE7" w:rsidRDefault="00DB2759" w:rsidP="00DB2759">
      <w:pPr>
        <w:jc w:val="center"/>
        <w:rPr>
          <w:rFonts w:ascii="Century Gothic" w:hAnsi="Century Gothic" w:cs="Times New Roman"/>
          <w:b/>
          <w:bCs/>
        </w:rPr>
      </w:pPr>
      <w:r w:rsidRPr="00697EE7">
        <w:rPr>
          <w:rFonts w:ascii="Century Gothic" w:hAnsi="Century Gothic" w:cs="Times New Roman"/>
          <w:b/>
          <w:bCs/>
        </w:rPr>
        <w:t xml:space="preserve">UMOWA NR </w:t>
      </w:r>
      <w:r w:rsidR="000C1954" w:rsidRPr="00697EE7">
        <w:rPr>
          <w:rFonts w:ascii="Century Gothic" w:hAnsi="Century Gothic" w:cs="Times New Roman"/>
          <w:b/>
          <w:bCs/>
          <w:color w:val="FF0000"/>
        </w:rPr>
        <w:t>ZP</w:t>
      </w:r>
      <w:r w:rsidR="000C1954" w:rsidRPr="00697EE7">
        <w:rPr>
          <w:rFonts w:ascii="Century Gothic" w:hAnsi="Century Gothic" w:cs="Times New Roman"/>
          <w:b/>
          <w:bCs/>
          <w:color w:val="FF0000"/>
          <w:highlight w:val="yellow"/>
        </w:rPr>
        <w:t>-</w:t>
      </w:r>
      <w:r w:rsidR="00C36F59" w:rsidRPr="00697EE7">
        <w:rPr>
          <w:rFonts w:ascii="Century Gothic" w:hAnsi="Century Gothic" w:cs="Times New Roman"/>
          <w:b/>
          <w:bCs/>
          <w:color w:val="FF0000"/>
          <w:highlight w:val="yellow"/>
        </w:rPr>
        <w:t>………..</w:t>
      </w:r>
      <w:r w:rsidR="000C1954" w:rsidRPr="00697EE7">
        <w:rPr>
          <w:rFonts w:ascii="Century Gothic" w:hAnsi="Century Gothic" w:cs="Times New Roman"/>
          <w:b/>
          <w:bCs/>
          <w:color w:val="FF0000"/>
          <w:highlight w:val="yellow"/>
        </w:rPr>
        <w:t>/</w:t>
      </w:r>
      <w:r w:rsidR="000C1954" w:rsidRPr="00697EE7">
        <w:rPr>
          <w:rFonts w:ascii="Century Gothic" w:hAnsi="Century Gothic" w:cs="Times New Roman"/>
          <w:b/>
          <w:bCs/>
          <w:color w:val="FF0000"/>
        </w:rPr>
        <w:t>202</w:t>
      </w:r>
      <w:r w:rsidR="00C2338C">
        <w:rPr>
          <w:rFonts w:ascii="Century Gothic" w:hAnsi="Century Gothic" w:cs="Times New Roman"/>
          <w:b/>
          <w:bCs/>
          <w:color w:val="FF0000"/>
        </w:rPr>
        <w:t>5</w:t>
      </w:r>
    </w:p>
    <w:p w14:paraId="585E1D6E" w14:textId="77777777" w:rsidR="00103C18" w:rsidRPr="00697EE7" w:rsidRDefault="00103C18" w:rsidP="00DB2759">
      <w:pPr>
        <w:jc w:val="center"/>
        <w:rPr>
          <w:rFonts w:ascii="Century Gothic" w:hAnsi="Century Gothic" w:cs="Times New Roman"/>
          <w:b/>
          <w:bCs/>
        </w:rPr>
      </w:pPr>
    </w:p>
    <w:p w14:paraId="2D9BDD15" w14:textId="77777777" w:rsidR="00DB2759" w:rsidRPr="00697EE7" w:rsidRDefault="00DB2759" w:rsidP="00DB2759">
      <w:pPr>
        <w:jc w:val="both"/>
        <w:rPr>
          <w:rFonts w:ascii="Century Gothic" w:hAnsi="Century Gothic" w:cs="Times New Roman"/>
          <w:b/>
          <w:bCs/>
          <w:i/>
        </w:rPr>
      </w:pPr>
      <w:r w:rsidRPr="00697EE7">
        <w:rPr>
          <w:rFonts w:ascii="Century Gothic" w:hAnsi="Century Gothic" w:cs="Times New Roman"/>
          <w:b/>
          <w:bCs/>
          <w:i/>
        </w:rPr>
        <w:t>zawarta w dniu ……………. w Warszawie</w:t>
      </w:r>
      <w:r w:rsidR="006B359A" w:rsidRPr="00697EE7">
        <w:rPr>
          <w:rFonts w:ascii="Century Gothic" w:hAnsi="Century Gothic" w:cs="Times New Roman"/>
          <w:b/>
          <w:bCs/>
          <w:i/>
        </w:rPr>
        <w:t xml:space="preserve"> </w:t>
      </w:r>
    </w:p>
    <w:p w14:paraId="4F7D2A1F" w14:textId="77777777" w:rsidR="006B359A" w:rsidRPr="00697EE7" w:rsidRDefault="006B359A" w:rsidP="00DB2759">
      <w:pPr>
        <w:jc w:val="both"/>
        <w:rPr>
          <w:rFonts w:ascii="Century Gothic" w:hAnsi="Century Gothic" w:cs="Times New Roman"/>
          <w:bCs/>
          <w:i/>
          <w:color w:val="00B050"/>
        </w:rPr>
      </w:pPr>
      <w:r w:rsidRPr="00697EE7">
        <w:rPr>
          <w:rFonts w:ascii="Century Gothic" w:hAnsi="Century Gothic" w:cs="Times New Roman"/>
          <w:bCs/>
          <w:i/>
          <w:color w:val="00B050"/>
        </w:rPr>
        <w:t>(w przypadku podpisywania umowy w sposób elektroniczny, za datę zawarcia umowy uważa się datę złożenia ostatniego podpisu)</w:t>
      </w:r>
    </w:p>
    <w:p w14:paraId="0FC5C9A5"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pomiędzy:</w:t>
      </w:r>
    </w:p>
    <w:p w14:paraId="31D58560" w14:textId="77777777" w:rsidR="00DB2759" w:rsidRPr="00697EE7" w:rsidRDefault="00DB2759" w:rsidP="00DB2759">
      <w:pPr>
        <w:spacing w:line="240" w:lineRule="auto"/>
        <w:jc w:val="both"/>
        <w:rPr>
          <w:rFonts w:ascii="Century Gothic" w:hAnsi="Century Gothic" w:cs="Times New Roman"/>
          <w:b/>
          <w:bCs/>
        </w:rPr>
      </w:pPr>
      <w:r w:rsidRPr="00697EE7">
        <w:rPr>
          <w:rFonts w:ascii="Century Gothic" w:hAnsi="Century Gothic" w:cs="Times New Roman"/>
          <w:b/>
          <w:bCs/>
        </w:rPr>
        <w:t>INSTYTUTEM WYSOKICH CIŚNIEŃ POLSKIEJ AKADEMII NAUK</w:t>
      </w:r>
    </w:p>
    <w:p w14:paraId="676A83D2"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 xml:space="preserve">UL. SOKOŁOWSKA 29/37 </w:t>
      </w:r>
    </w:p>
    <w:p w14:paraId="7C500838"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01-142 WARSZAWA</w:t>
      </w:r>
    </w:p>
    <w:p w14:paraId="255852FE" w14:textId="77777777" w:rsidR="00DB2759" w:rsidRPr="00697EE7" w:rsidRDefault="00DB2759" w:rsidP="00DB2759">
      <w:pPr>
        <w:spacing w:line="240" w:lineRule="auto"/>
        <w:jc w:val="both"/>
        <w:rPr>
          <w:rFonts w:ascii="Century Gothic" w:hAnsi="Century Gothic" w:cs="Times New Roman"/>
        </w:rPr>
      </w:pPr>
      <w:bookmarkStart w:id="1" w:name="_Hlk129767129"/>
      <w:r w:rsidRPr="00697EE7">
        <w:rPr>
          <w:rFonts w:ascii="Century Gothic" w:hAnsi="Century Gothic" w:cs="Times New Roman"/>
        </w:rPr>
        <w:t>zwanym w treści umowy ”</w:t>
      </w:r>
      <w:r w:rsidRPr="00697EE7">
        <w:rPr>
          <w:rFonts w:ascii="Century Gothic" w:hAnsi="Century Gothic" w:cs="Times New Roman"/>
          <w:b/>
          <w:bCs/>
        </w:rPr>
        <w:t>ZAMAWIAJĄCYM</w:t>
      </w:r>
      <w:r w:rsidRPr="00697EE7">
        <w:rPr>
          <w:rFonts w:ascii="Century Gothic" w:hAnsi="Century Gothic" w:cs="Times New Roman"/>
        </w:rPr>
        <w:t>”, reprezentowanym przez:</w:t>
      </w:r>
    </w:p>
    <w:p w14:paraId="48749D7C"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Prof. dr hab.</w:t>
      </w:r>
      <w:r w:rsidR="000C1954" w:rsidRPr="00697EE7">
        <w:rPr>
          <w:rFonts w:ascii="Century Gothic" w:hAnsi="Century Gothic" w:cs="Times New Roman"/>
        </w:rPr>
        <w:t xml:space="preserve"> Michała Boćkowskiego</w:t>
      </w:r>
      <w:r w:rsidR="00FA5DB7" w:rsidRPr="00697EE7">
        <w:rPr>
          <w:rFonts w:ascii="Century Gothic" w:hAnsi="Century Gothic" w:cs="Times New Roman"/>
        </w:rPr>
        <w:t>–</w:t>
      </w:r>
      <w:r w:rsidRPr="00697EE7">
        <w:rPr>
          <w:rFonts w:ascii="Century Gothic" w:hAnsi="Century Gothic" w:cs="Times New Roman"/>
        </w:rPr>
        <w:t xml:space="preserve"> Dyrektora Instytutu</w:t>
      </w:r>
    </w:p>
    <w:bookmarkEnd w:id="1"/>
    <w:p w14:paraId="3CCA7544"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Zamawiający jest płatnikiem VAT i posiada:</w:t>
      </w:r>
    </w:p>
    <w:p w14:paraId="3E0175AA"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NIP: PL 527 24 45 658,</w:t>
      </w:r>
    </w:p>
    <w:p w14:paraId="590BCAEE"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Regon: 015825134,</w:t>
      </w:r>
    </w:p>
    <w:p w14:paraId="3474F3F0"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jest zarejestrowany w Rejestrze Instytutów Naukowych PAN nr: RIN – III – 62/04;</w:t>
      </w:r>
    </w:p>
    <w:p w14:paraId="05BF121C" w14:textId="77777777" w:rsidR="00385877" w:rsidRPr="00697EE7" w:rsidRDefault="00385877" w:rsidP="00DB2759">
      <w:pPr>
        <w:spacing w:line="240" w:lineRule="auto"/>
        <w:jc w:val="both"/>
        <w:rPr>
          <w:rFonts w:ascii="Century Gothic" w:hAnsi="Century Gothic" w:cs="Times New Roman"/>
        </w:rPr>
      </w:pPr>
    </w:p>
    <w:p w14:paraId="0E26806F" w14:textId="77777777" w:rsidR="001F7002"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rPr>
        <w:t xml:space="preserve">a, </w:t>
      </w:r>
      <w:r w:rsidRPr="00697EE7">
        <w:rPr>
          <w:rFonts w:ascii="Century Gothic" w:hAnsi="Century Gothic" w:cs="Times New Roman"/>
          <w:b/>
          <w:bCs/>
          <w:highlight w:val="yellow"/>
        </w:rPr>
        <w:t>.....................................</w:t>
      </w:r>
    </w:p>
    <w:p w14:paraId="7619E801" w14:textId="77777777" w:rsidR="001F7002"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w:t>
      </w:r>
    </w:p>
    <w:p w14:paraId="5AE66BB8"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w:t>
      </w:r>
      <w:r w:rsidR="001F7002" w:rsidRPr="00697EE7">
        <w:rPr>
          <w:rFonts w:ascii="Century Gothic" w:hAnsi="Century Gothic" w:cs="Times New Roman"/>
          <w:highlight w:val="yellow"/>
        </w:rPr>
        <w:t>..</w:t>
      </w:r>
    </w:p>
    <w:p w14:paraId="54BF4756"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 xml:space="preserve">REGON: ............................, </w:t>
      </w:r>
    </w:p>
    <w:p w14:paraId="492091BF"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 xml:space="preserve">NIP: ..................................., </w:t>
      </w:r>
    </w:p>
    <w:p w14:paraId="01842E9F"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zwanym w treści umowy ”</w:t>
      </w:r>
      <w:r w:rsidRPr="00697EE7">
        <w:rPr>
          <w:rFonts w:ascii="Century Gothic" w:hAnsi="Century Gothic" w:cs="Times New Roman"/>
          <w:b/>
          <w:bCs/>
          <w:highlight w:val="yellow"/>
        </w:rPr>
        <w:t>WYKONAWCĄ</w:t>
      </w:r>
      <w:r w:rsidRPr="00697EE7">
        <w:rPr>
          <w:rFonts w:ascii="Century Gothic" w:hAnsi="Century Gothic" w:cs="Times New Roman"/>
          <w:highlight w:val="yellow"/>
        </w:rPr>
        <w:t>” reprezentowanym przez:</w:t>
      </w:r>
    </w:p>
    <w:p w14:paraId="46FD4242"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1.</w:t>
      </w:r>
      <w:r w:rsidRPr="00697EE7">
        <w:rPr>
          <w:rFonts w:ascii="Century Gothic" w:hAnsi="Century Gothic" w:cs="Times New Roman"/>
          <w:highlight w:val="yellow"/>
        </w:rPr>
        <w:tab/>
        <w:t>.......................................................</w:t>
      </w:r>
    </w:p>
    <w:p w14:paraId="7CE3B62A"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highlight w:val="yellow"/>
        </w:rPr>
        <w:t>2.</w:t>
      </w:r>
      <w:r w:rsidRPr="00697EE7">
        <w:rPr>
          <w:rFonts w:ascii="Century Gothic" w:hAnsi="Century Gothic" w:cs="Times New Roman"/>
          <w:highlight w:val="yellow"/>
        </w:rPr>
        <w:tab/>
        <w:t>.......................................................</w:t>
      </w:r>
    </w:p>
    <w:p w14:paraId="46D06CE8" w14:textId="77777777" w:rsidR="00DB2759" w:rsidRPr="00697EE7" w:rsidRDefault="00DB2759" w:rsidP="00DB2759">
      <w:pPr>
        <w:jc w:val="both"/>
        <w:rPr>
          <w:rFonts w:ascii="Century Gothic" w:hAnsi="Century Gothic" w:cs="Times New Roman"/>
          <w:b/>
        </w:rPr>
      </w:pPr>
    </w:p>
    <w:p w14:paraId="44EEDFAA" w14:textId="77777777" w:rsidR="00385877" w:rsidRPr="00697EE7" w:rsidRDefault="00385877" w:rsidP="00DB2759">
      <w:pPr>
        <w:jc w:val="both"/>
        <w:rPr>
          <w:rFonts w:ascii="Century Gothic" w:hAnsi="Century Gothic" w:cs="Times New Roman"/>
          <w:b/>
        </w:rPr>
      </w:pPr>
    </w:p>
    <w:p w14:paraId="1B075F5E" w14:textId="77777777" w:rsidR="00385877" w:rsidRPr="00697EE7" w:rsidRDefault="00385877" w:rsidP="00DB2759">
      <w:pPr>
        <w:jc w:val="both"/>
        <w:rPr>
          <w:rFonts w:ascii="Century Gothic" w:hAnsi="Century Gothic" w:cs="Times New Roman"/>
          <w:b/>
        </w:rPr>
      </w:pPr>
    </w:p>
    <w:p w14:paraId="04E24E20" w14:textId="77777777" w:rsidR="00DB2759" w:rsidRPr="00697EE7" w:rsidRDefault="00DB2759" w:rsidP="00DB2759">
      <w:pPr>
        <w:jc w:val="center"/>
        <w:rPr>
          <w:rFonts w:ascii="Century Gothic" w:hAnsi="Century Gothic" w:cs="Times New Roman"/>
          <w:b/>
        </w:rPr>
      </w:pPr>
      <w:r w:rsidRPr="00697EE7">
        <w:rPr>
          <w:rFonts w:ascii="Century Gothic" w:hAnsi="Century Gothic" w:cs="Times New Roman"/>
          <w:b/>
        </w:rPr>
        <w:t>Źródło finansowania zamówienia:</w:t>
      </w:r>
    </w:p>
    <w:p w14:paraId="78DBE535" w14:textId="77777777" w:rsidR="001F7002" w:rsidRPr="00697EE7" w:rsidRDefault="005652F7" w:rsidP="001F7002">
      <w:pPr>
        <w:suppressAutoHyphens w:val="0"/>
        <w:spacing w:before="0" w:line="240" w:lineRule="auto"/>
        <w:jc w:val="center"/>
        <w:rPr>
          <w:rFonts w:ascii="Century Gothic" w:hAnsi="Century Gothic" w:cs="Times New Roman"/>
          <w:bCs/>
          <w:color w:val="000000"/>
        </w:rPr>
      </w:pPr>
      <w:r w:rsidRPr="00697EE7">
        <w:rPr>
          <w:rFonts w:ascii="Century Gothic" w:hAnsi="Century Gothic" w:cs="Times New Roman"/>
          <w:bCs/>
          <w:color w:val="000000"/>
        </w:rPr>
        <w:t>Wsparcie</w:t>
      </w:r>
      <w:r w:rsidR="001F7002" w:rsidRPr="00697EE7">
        <w:rPr>
          <w:rFonts w:ascii="Century Gothic" w:hAnsi="Century Gothic" w:cs="Times New Roman"/>
          <w:bCs/>
          <w:color w:val="000000"/>
        </w:rPr>
        <w:t xml:space="preserve"> bezzwrotne z planu rozwojowego w ramach inwestycji:</w:t>
      </w:r>
    </w:p>
    <w:p w14:paraId="26F51C50" w14:textId="77777777" w:rsidR="001F7002" w:rsidRPr="00697EE7" w:rsidRDefault="001F7002" w:rsidP="001F7002">
      <w:pPr>
        <w:suppressAutoHyphens w:val="0"/>
        <w:spacing w:before="0" w:line="240" w:lineRule="auto"/>
        <w:jc w:val="center"/>
        <w:rPr>
          <w:rFonts w:ascii="Century Gothic" w:hAnsi="Century Gothic" w:cs="Times New Roman"/>
          <w:bCs/>
          <w:color w:val="000000"/>
        </w:rPr>
      </w:pPr>
      <w:r w:rsidRPr="00697EE7">
        <w:rPr>
          <w:rFonts w:ascii="Century Gothic" w:hAnsi="Century Gothic" w:cs="Times New Roman"/>
          <w:bCs/>
          <w:color w:val="000000"/>
        </w:rPr>
        <w:t>A2.4.1 Inwestycje w rozbudowę potencjału badawczego</w:t>
      </w:r>
    </w:p>
    <w:p w14:paraId="244BFEDB" w14:textId="77777777" w:rsidR="001F7002" w:rsidRPr="00697EE7" w:rsidRDefault="001F7002" w:rsidP="001F7002">
      <w:pPr>
        <w:suppressAutoHyphens w:val="0"/>
        <w:spacing w:before="0" w:line="240" w:lineRule="auto"/>
        <w:jc w:val="center"/>
        <w:rPr>
          <w:rFonts w:ascii="Century Gothic" w:hAnsi="Century Gothic" w:cs="Times New Roman"/>
          <w:bCs/>
          <w:color w:val="000000"/>
        </w:rPr>
      </w:pPr>
      <w:r w:rsidRPr="00697EE7">
        <w:rPr>
          <w:rFonts w:ascii="Century Gothic" w:hAnsi="Century Gothic" w:cs="Times New Roman"/>
          <w:bCs/>
          <w:color w:val="000000"/>
        </w:rPr>
        <w:t>KRAJOWEGO PLANU ODBUDOWY I ZWIĘKSZANIA ODPORNOŚCI</w:t>
      </w:r>
    </w:p>
    <w:p w14:paraId="127CF094" w14:textId="77777777" w:rsidR="00385877" w:rsidRPr="00697EE7" w:rsidRDefault="001F7002" w:rsidP="001F7002">
      <w:pPr>
        <w:suppressAutoHyphens w:val="0"/>
        <w:spacing w:before="0" w:line="240" w:lineRule="auto"/>
        <w:jc w:val="center"/>
        <w:rPr>
          <w:rFonts w:ascii="Century Gothic" w:hAnsi="Century Gothic" w:cs="Times New Roman"/>
        </w:rPr>
      </w:pPr>
      <w:r w:rsidRPr="00697EE7">
        <w:rPr>
          <w:rFonts w:ascii="Century Gothic" w:hAnsi="Century Gothic" w:cs="Times New Roman"/>
          <w:bCs/>
          <w:color w:val="000000"/>
        </w:rPr>
        <w:t>Nr Umowy o objęcie przedsięwzięcia wsparciem: KPOD.01.18-IW.03-0005/23</w:t>
      </w:r>
      <w:r w:rsidR="00385877" w:rsidRPr="00697EE7">
        <w:rPr>
          <w:rFonts w:ascii="Century Gothic" w:hAnsi="Century Gothic" w:cs="Times New Roman"/>
        </w:rPr>
        <w:br w:type="page"/>
      </w:r>
    </w:p>
    <w:p w14:paraId="5E260926" w14:textId="77777777" w:rsidR="00DB2759" w:rsidRPr="00697EE7" w:rsidRDefault="00DB2759" w:rsidP="00DB2759">
      <w:pPr>
        <w:jc w:val="both"/>
        <w:rPr>
          <w:rFonts w:ascii="Century Gothic" w:hAnsi="Century Gothic" w:cs="Times New Roman"/>
        </w:rPr>
      </w:pPr>
    </w:p>
    <w:p w14:paraId="7439D729" w14:textId="77777777" w:rsidR="00DB2759" w:rsidRPr="00697EE7" w:rsidRDefault="00DB2759" w:rsidP="00385877">
      <w:pPr>
        <w:spacing w:line="240" w:lineRule="auto"/>
        <w:jc w:val="both"/>
        <w:rPr>
          <w:rFonts w:ascii="Century Gothic" w:hAnsi="Century Gothic" w:cs="Times New Roman"/>
          <w:b/>
        </w:rPr>
      </w:pPr>
      <w:r w:rsidRPr="00697EE7">
        <w:rPr>
          <w:rFonts w:ascii="Century Gothic" w:hAnsi="Century Gothic" w:cs="Times New Roman"/>
          <w:b/>
        </w:rPr>
        <w:t>Definicje:</w:t>
      </w:r>
    </w:p>
    <w:p w14:paraId="6A00305C" w14:textId="77777777" w:rsidR="00DB2759" w:rsidRPr="00697EE7" w:rsidRDefault="00827358"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Na potrzeby</w:t>
      </w:r>
      <w:r w:rsidR="00DB2759" w:rsidRPr="00697EE7">
        <w:rPr>
          <w:rFonts w:ascii="Century Gothic" w:hAnsi="Century Gothic"/>
          <w:sz w:val="22"/>
          <w:szCs w:val="22"/>
        </w:rPr>
        <w:t xml:space="preserve"> niniejszej Umow</w:t>
      </w:r>
      <w:r w:rsidRPr="00697EE7">
        <w:rPr>
          <w:rFonts w:ascii="Century Gothic" w:hAnsi="Century Gothic"/>
          <w:sz w:val="22"/>
          <w:szCs w:val="22"/>
        </w:rPr>
        <w:t>y następujące pojęcia, niezależnie, czy użyte w liczbie pojedynczej, czy mnogiej, będą miały określone poniżej znaczenie:</w:t>
      </w:r>
    </w:p>
    <w:p w14:paraId="244C2BFD" w14:textId="77777777" w:rsidR="00A840A5" w:rsidRPr="00697EE7" w:rsidRDefault="00A840A5"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Informacje Poufne</w:t>
      </w:r>
      <w:r w:rsidRPr="00697EE7">
        <w:rPr>
          <w:rFonts w:ascii="Century Gothic" w:hAnsi="Century Gothic" w:cs="Times New Roman"/>
        </w:rPr>
        <w:t xml:space="preserve"> - wszelkie informacje w dowolnej formie lub trybie komunikacji, które Strona ujawnia </w:t>
      </w:r>
      <w:r w:rsidR="00E51CBD" w:rsidRPr="00697EE7">
        <w:rPr>
          <w:rFonts w:ascii="Century Gothic" w:hAnsi="Century Gothic" w:cs="Times New Roman"/>
        </w:rPr>
        <w:t xml:space="preserve">drugiej </w:t>
      </w:r>
      <w:r w:rsidRPr="00697EE7">
        <w:rPr>
          <w:rFonts w:ascii="Century Gothic" w:hAnsi="Century Gothic" w:cs="Times New Roman"/>
        </w:rPr>
        <w:t>Stronie w związku z Projektem w trakcie jego realizacji i</w:t>
      </w:r>
      <w:r w:rsidR="00E51CBD" w:rsidRPr="00697EE7">
        <w:rPr>
          <w:rFonts w:ascii="Century Gothic" w:hAnsi="Century Gothic" w:cs="Times New Roman"/>
        </w:rPr>
        <w:t> </w:t>
      </w:r>
      <w:r w:rsidRPr="00697EE7">
        <w:rPr>
          <w:rFonts w:ascii="Century Gothic" w:hAnsi="Century Gothic" w:cs="Times New Roman"/>
        </w:rPr>
        <w:t>które zostały wyraźnie oznaczone jako „poufne” w momencie ujawnienia lub w</w:t>
      </w:r>
      <w:r w:rsidR="00E51CBD" w:rsidRPr="00697EE7">
        <w:rPr>
          <w:rFonts w:ascii="Century Gothic" w:hAnsi="Century Gothic" w:cs="Times New Roman"/>
        </w:rPr>
        <w:t> </w:t>
      </w:r>
      <w:r w:rsidRPr="00697EE7">
        <w:rPr>
          <w:rFonts w:ascii="Century Gothic" w:hAnsi="Century Gothic" w:cs="Times New Roman"/>
        </w:rPr>
        <w:t>momencie ujawnienia ustnie zostały uznane za poufne w</w:t>
      </w:r>
      <w:r w:rsidR="00E51CBD" w:rsidRPr="00697EE7">
        <w:rPr>
          <w:rFonts w:ascii="Century Gothic" w:hAnsi="Century Gothic" w:cs="Times New Roman"/>
        </w:rPr>
        <w:t> </w:t>
      </w:r>
      <w:r w:rsidRPr="00697EE7">
        <w:rPr>
          <w:rFonts w:ascii="Century Gothic" w:hAnsi="Century Gothic" w:cs="Times New Roman"/>
        </w:rPr>
        <w:t>momencie ujawnienia i zostały potwierdzone oraz wskazane na piśmie najpóźniej w ciągu 15 dni kalendarzowych od ustnego ujawnienia jako informacje poufne przez Stronę ujawniającą</w:t>
      </w:r>
      <w:r w:rsidR="00E51CBD" w:rsidRPr="00697EE7">
        <w:rPr>
          <w:rFonts w:ascii="Century Gothic" w:hAnsi="Century Gothic" w:cs="Times New Roman"/>
        </w:rPr>
        <w:t>.</w:t>
      </w:r>
    </w:p>
    <w:p w14:paraId="19405856"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Wykonawca lub Dostawca</w:t>
      </w:r>
      <w:r w:rsidRPr="00697EE7">
        <w:rPr>
          <w:rFonts w:ascii="Century Gothic" w:hAnsi="Century Gothic" w:cs="Times New Roman"/>
        </w:rPr>
        <w:t>, należy przez to rozumieć Wykonawcę, z którym została zawarta niniejsza Umowa.</w:t>
      </w:r>
    </w:p>
    <w:p w14:paraId="5489A366"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Umowa o podwykonawstwo</w:t>
      </w:r>
      <w:r w:rsidRPr="00697EE7">
        <w:rPr>
          <w:rFonts w:ascii="Century Gothic" w:hAnsi="Century Gothic" w:cs="Times New Roman"/>
        </w:rPr>
        <w:t xml:space="preserve"> - należy przez to rozumieć umowę w formie pisemnej o</w:t>
      </w:r>
      <w:r w:rsidR="00FA5DB7" w:rsidRPr="00697EE7">
        <w:rPr>
          <w:rFonts w:ascii="Century Gothic" w:hAnsi="Century Gothic" w:cs="Times New Roman"/>
        </w:rPr>
        <w:t xml:space="preserve"> </w:t>
      </w:r>
      <w:r w:rsidRPr="00697EE7">
        <w:rPr>
          <w:rFonts w:ascii="Century Gothic" w:hAnsi="Century Gothic" w:cs="Times New Roman"/>
        </w:rPr>
        <w:t>charakterze odpłatnym, której przedmiotem są dostawy lub usługi stanowiące część Przedmiotu umowy, zawartą między wybranym przez Zamawiającego Wykonawcą a innym podmiotem (podwykonawcą).</w:t>
      </w:r>
    </w:p>
    <w:p w14:paraId="3F4E56D2"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 xml:space="preserve">Wada </w:t>
      </w:r>
      <w:r w:rsidRPr="00697EE7">
        <w:rPr>
          <w:rFonts w:ascii="Century Gothic" w:hAnsi="Century Gothic" w:cs="Times New Roman"/>
        </w:rPr>
        <w:t>– wada fizyczna lub prawna w rozumieniu przepisów Kodeksu cywilnego oraz jakakolwiek ilościowa lub jakościowa niezgodność towaru z przepisami prawa, odpowiednimi normami, jakimikolwiek postanowieniami czy zobowiązaniami określonymi w Umowie, opisem towaru lub próbkami towaru dostarczonymi przez Wykonawcę, zaakceptowanymi referencjami, katalogami, specyfikacjami, projektami, jak i oświadczeniami i gwarancjami producenta lub Wykonawcy.</w:t>
      </w:r>
    </w:p>
    <w:p w14:paraId="3B659D2B"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Siła wyższa</w:t>
      </w:r>
      <w:r w:rsidRPr="00697EE7">
        <w:rPr>
          <w:rFonts w:ascii="Century Gothic" w:hAnsi="Century Gothic" w:cs="Times New Roman"/>
        </w:rPr>
        <w:t xml:space="preserve"> – wydarzenie lub okoliczność o charakterze nadzwyczajnym, na którą Wykonawca ani Zamawiający nie mają wpływu, wystąpieniu której Wykonawca ani Zamawiający, działając racjonalnie, nie mogli zapobiec, której, w przypadku jej wystąpienia, Wykonawca ani Zamawiający, działając racjonalnie, nie mogli uniknąć lub jej przezwyciężyć oraz która nie może być zasadniczo przypisana Wykonawcy ani Zamawiającemu.</w:t>
      </w:r>
    </w:p>
    <w:p w14:paraId="444B3D28"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Jeżeli inne terminy (pojęcia) użyte w Umowie posiadają definicje ustawowe lub są używane w</w:t>
      </w:r>
      <w:r w:rsidR="00FA5DB7" w:rsidRPr="00697EE7">
        <w:rPr>
          <w:rFonts w:ascii="Century Gothic" w:hAnsi="Century Gothic"/>
          <w:sz w:val="22"/>
          <w:szCs w:val="22"/>
        </w:rPr>
        <w:t> </w:t>
      </w:r>
      <w:r w:rsidRPr="00697EE7">
        <w:rPr>
          <w:rFonts w:ascii="Century Gothic" w:hAnsi="Century Gothic"/>
          <w:sz w:val="22"/>
          <w:szCs w:val="22"/>
        </w:rPr>
        <w:t>ustawie w określonym znaczeniu, to na potrzeby niniejszej Umowy należy rozumieć je w taki sposób</w:t>
      </w:r>
      <w:r w:rsidR="00FA5DB7" w:rsidRPr="00697EE7">
        <w:rPr>
          <w:rFonts w:ascii="Century Gothic" w:hAnsi="Century Gothic"/>
          <w:sz w:val="22"/>
          <w:szCs w:val="22"/>
        </w:rPr>
        <w:t>,</w:t>
      </w:r>
      <w:r w:rsidRPr="00697EE7">
        <w:rPr>
          <w:rFonts w:ascii="Century Gothic" w:hAnsi="Century Gothic"/>
          <w:sz w:val="22"/>
          <w:szCs w:val="22"/>
        </w:rPr>
        <w:t xml:space="preserve"> jaki wynika z tych ustaw, chyba że z niniejszej</w:t>
      </w:r>
      <w:r w:rsidR="00374DDE" w:rsidRPr="00697EE7">
        <w:rPr>
          <w:rFonts w:ascii="Century Gothic" w:hAnsi="Century Gothic"/>
          <w:sz w:val="22"/>
          <w:szCs w:val="22"/>
        </w:rPr>
        <w:t xml:space="preserve"> </w:t>
      </w:r>
      <w:r w:rsidRPr="00697EE7">
        <w:rPr>
          <w:rFonts w:ascii="Century Gothic" w:hAnsi="Century Gothic"/>
          <w:sz w:val="22"/>
          <w:szCs w:val="22"/>
        </w:rPr>
        <w:t>Umowy wynika inaczej.</w:t>
      </w:r>
    </w:p>
    <w:p w14:paraId="15760CC3"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Postanowienia Umowy są interpretowane na podstawie przepisów prawa polskiego.</w:t>
      </w:r>
    </w:p>
    <w:p w14:paraId="6CD45786" w14:textId="77777777" w:rsidR="00BF5946" w:rsidRPr="00697EE7" w:rsidRDefault="00BF5946" w:rsidP="00BF5946">
      <w:pPr>
        <w:suppressAutoHyphens w:val="0"/>
        <w:spacing w:before="0" w:line="240" w:lineRule="auto"/>
        <w:ind w:left="426"/>
        <w:jc w:val="both"/>
        <w:rPr>
          <w:rFonts w:ascii="Century Gothic" w:hAnsi="Century Gothic" w:cs="Times New Roman"/>
        </w:rPr>
      </w:pPr>
      <w:bookmarkStart w:id="2" w:name="_Hlk166755362"/>
      <w:r w:rsidRPr="00697EE7">
        <w:rPr>
          <w:rFonts w:ascii="Century Gothic" w:hAnsi="Century Gothic" w:cs="Times New Roman"/>
        </w:rPr>
        <w:t>Postępowanie prowadzone jest w języku polskim i angielskim. Wszelkie oświadczenia, zawiadomienia oraz umowa będą sporządzane w języku polskim i angielskim.. W przypadku rozbieżności pomiędzy obiema wersjami językowymi rozstrzygająca będzie polska wersja językowa.</w:t>
      </w:r>
    </w:p>
    <w:bookmarkEnd w:id="2"/>
    <w:p w14:paraId="292EA2D9"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Jeżeli Wykonawcą jest Konsorcjum, wówczas Wykonawcy wchodzący w skład Konsorcjum są solidarnie odpowiedzialni przed Zamawiającym za wykonanie Umowy.</w:t>
      </w:r>
    </w:p>
    <w:p w14:paraId="7D2A1959"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Wykonawcy wchodzący w skład Konsorcjum zobowiązani są do pozostawania w</w:t>
      </w:r>
      <w:r w:rsidR="00167EFE" w:rsidRPr="00697EE7">
        <w:rPr>
          <w:rFonts w:ascii="Century Gothic" w:hAnsi="Century Gothic"/>
          <w:sz w:val="22"/>
          <w:szCs w:val="22"/>
        </w:rPr>
        <w:t> </w:t>
      </w:r>
      <w:r w:rsidRPr="00697EE7">
        <w:rPr>
          <w:rFonts w:ascii="Century Gothic" w:hAnsi="Century Gothic"/>
          <w:sz w:val="22"/>
          <w:szCs w:val="22"/>
        </w:rPr>
        <w:t>Konsorcjum przez cały czas trwania Umowy łącznie z okresem gwarancji i rękojmi za wady.</w:t>
      </w:r>
    </w:p>
    <w:p w14:paraId="531B6637"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W przypadku rozwiązania umowy Konsorcjum przed upływem okresu gwarancji lub rękojmi za wady Zamawiający jest uprawniony do żądania wykonania całości lub części Przedmiotu Umowy lub zobowiązań wynikających z gwarancji lub rękojmi za wady od wszystkich, niektórych lub jednego z</w:t>
      </w:r>
      <w:r w:rsidR="00FA5DB7" w:rsidRPr="00697EE7">
        <w:rPr>
          <w:rFonts w:ascii="Century Gothic" w:hAnsi="Century Gothic"/>
          <w:sz w:val="22"/>
          <w:szCs w:val="22"/>
        </w:rPr>
        <w:t> </w:t>
      </w:r>
      <w:r w:rsidRPr="00697EE7">
        <w:rPr>
          <w:rFonts w:ascii="Century Gothic" w:hAnsi="Century Gothic"/>
          <w:sz w:val="22"/>
          <w:szCs w:val="22"/>
        </w:rPr>
        <w:t xml:space="preserve">Wykonawców wchodzących w skład Konsorcjum. </w:t>
      </w:r>
    </w:p>
    <w:p w14:paraId="5D2D219F" w14:textId="77777777" w:rsidR="007E0788" w:rsidRPr="00697EE7" w:rsidRDefault="007E0788">
      <w:pPr>
        <w:suppressAutoHyphens w:val="0"/>
        <w:spacing w:before="0" w:line="240" w:lineRule="auto"/>
        <w:rPr>
          <w:rFonts w:ascii="Century Gothic" w:hAnsi="Century Gothic" w:cs="Times New Roman"/>
        </w:rPr>
      </w:pPr>
      <w:r w:rsidRPr="00697EE7">
        <w:rPr>
          <w:rFonts w:ascii="Century Gothic" w:hAnsi="Century Gothic" w:cs="Times New Roman"/>
        </w:rPr>
        <w:br w:type="page"/>
      </w:r>
    </w:p>
    <w:p w14:paraId="276FC234" w14:textId="77777777" w:rsidR="00DB2759" w:rsidRPr="00697EE7" w:rsidRDefault="00DB2759" w:rsidP="00DB2759">
      <w:pPr>
        <w:spacing w:line="240" w:lineRule="auto"/>
        <w:jc w:val="both"/>
        <w:rPr>
          <w:rFonts w:ascii="Century Gothic" w:hAnsi="Century Gothic" w:cs="Times New Roman"/>
        </w:rPr>
      </w:pPr>
    </w:p>
    <w:p w14:paraId="057A1EE2" w14:textId="77777777" w:rsidR="00DB2759" w:rsidRPr="00697EE7" w:rsidRDefault="00DB2759" w:rsidP="00DB2759">
      <w:pPr>
        <w:spacing w:line="240" w:lineRule="auto"/>
        <w:jc w:val="both"/>
        <w:rPr>
          <w:rFonts w:ascii="Century Gothic" w:hAnsi="Century Gothic" w:cs="Times New Roman"/>
        </w:rPr>
      </w:pPr>
    </w:p>
    <w:p w14:paraId="38FF7D59"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p>
    <w:p w14:paraId="3C78907B"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Przedmiot umowy</w:t>
      </w:r>
    </w:p>
    <w:p w14:paraId="784B8DA8" w14:textId="77777777" w:rsidR="00515DFC" w:rsidRPr="00697EE7" w:rsidRDefault="00DB2759" w:rsidP="001D4F83">
      <w:pPr>
        <w:pStyle w:val="Zwykytekst"/>
        <w:numPr>
          <w:ilvl w:val="0"/>
          <w:numId w:val="55"/>
        </w:numPr>
        <w:spacing w:before="120" w:after="120"/>
        <w:jc w:val="both"/>
        <w:rPr>
          <w:rFonts w:ascii="Century Gothic" w:hAnsi="Century Gothic" w:cs="Times New Roman"/>
          <w:color w:val="000000" w:themeColor="text1"/>
          <w:szCs w:val="22"/>
        </w:rPr>
      </w:pPr>
      <w:r w:rsidRPr="00697EE7">
        <w:rPr>
          <w:rFonts w:ascii="Century Gothic" w:hAnsi="Century Gothic"/>
          <w:szCs w:val="22"/>
        </w:rPr>
        <w:t>Zamawiający</w:t>
      </w:r>
      <w:r w:rsidRPr="00697EE7">
        <w:rPr>
          <w:rFonts w:ascii="Century Gothic" w:hAnsi="Century Gothic" w:cs="Times New Roman"/>
          <w:szCs w:val="22"/>
        </w:rPr>
        <w:t xml:space="preserve"> zleca, a Wykonawca przyjmuje do realizacji:</w:t>
      </w:r>
      <w:r w:rsidRPr="00697EE7">
        <w:rPr>
          <w:rFonts w:ascii="Century Gothic" w:hAnsi="Century Gothic" w:cs="Times New Roman"/>
          <w:color w:val="000000" w:themeColor="text1"/>
          <w:szCs w:val="22"/>
        </w:rPr>
        <w:t xml:space="preserve"> </w:t>
      </w:r>
    </w:p>
    <w:p w14:paraId="0586511C" w14:textId="77777777" w:rsidR="002D3A70" w:rsidRPr="00697EE7" w:rsidRDefault="00C36F59" w:rsidP="001D4F83">
      <w:pPr>
        <w:spacing w:before="120" w:after="120" w:line="240" w:lineRule="auto"/>
        <w:jc w:val="both"/>
        <w:rPr>
          <w:rFonts w:ascii="Century Gothic" w:hAnsi="Century Gothic" w:cs="Times New Roman"/>
          <w:color w:val="000000" w:themeColor="text1"/>
        </w:rPr>
      </w:pPr>
      <w:r w:rsidRPr="00697EE7">
        <w:rPr>
          <w:rFonts w:ascii="Century Gothic" w:hAnsi="Century Gothic" w:cs="Times New Roman"/>
          <w:color w:val="000000" w:themeColor="text1"/>
          <w:highlight w:val="yellow"/>
        </w:rPr>
        <w:t>………………………</w:t>
      </w:r>
    </w:p>
    <w:p w14:paraId="0CE24204" w14:textId="77777777" w:rsidR="00FA5DB7" w:rsidRPr="00697EE7" w:rsidRDefault="00DB2759" w:rsidP="001D4F83">
      <w:pPr>
        <w:pStyle w:val="Zwykytekst"/>
        <w:numPr>
          <w:ilvl w:val="0"/>
          <w:numId w:val="55"/>
        </w:numPr>
        <w:spacing w:before="120" w:after="120"/>
        <w:jc w:val="both"/>
        <w:rPr>
          <w:rFonts w:ascii="Century Gothic" w:hAnsi="Century Gothic" w:cs="Times New Roman"/>
          <w:szCs w:val="22"/>
        </w:rPr>
      </w:pPr>
      <w:r w:rsidRPr="00697EE7">
        <w:rPr>
          <w:rFonts w:ascii="Century Gothic" w:hAnsi="Century Gothic"/>
          <w:szCs w:val="22"/>
        </w:rPr>
        <w:t>Szczegółowy</w:t>
      </w:r>
      <w:r w:rsidRPr="00697EE7">
        <w:rPr>
          <w:rFonts w:ascii="Century Gothic" w:hAnsi="Century Gothic" w:cs="Times New Roman"/>
          <w:szCs w:val="22"/>
        </w:rPr>
        <w:t xml:space="preserve"> opis Przedmiotu </w:t>
      </w:r>
      <w:r w:rsidR="006137D7" w:rsidRPr="00697EE7">
        <w:rPr>
          <w:rFonts w:ascii="Century Gothic" w:hAnsi="Century Gothic" w:cs="Times New Roman"/>
          <w:szCs w:val="22"/>
        </w:rPr>
        <w:t>U</w:t>
      </w:r>
      <w:r w:rsidRPr="00697EE7">
        <w:rPr>
          <w:rFonts w:ascii="Century Gothic" w:hAnsi="Century Gothic" w:cs="Times New Roman"/>
          <w:szCs w:val="22"/>
        </w:rPr>
        <w:t xml:space="preserve">mowy został zawarty w </w:t>
      </w:r>
      <w:r w:rsidRPr="00697EE7">
        <w:rPr>
          <w:rFonts w:ascii="Century Gothic" w:hAnsi="Century Gothic" w:cs="Times New Roman"/>
          <w:b/>
          <w:bCs/>
          <w:szCs w:val="22"/>
        </w:rPr>
        <w:t>Załączniku nr 1</w:t>
      </w:r>
      <w:r w:rsidRPr="00697EE7">
        <w:rPr>
          <w:rFonts w:ascii="Century Gothic" w:hAnsi="Century Gothic" w:cs="Times New Roman"/>
          <w:szCs w:val="22"/>
        </w:rPr>
        <w:t xml:space="preserve"> do Umowy</w:t>
      </w:r>
      <w:r w:rsidR="006137D7" w:rsidRPr="00697EE7">
        <w:rPr>
          <w:rFonts w:ascii="Century Gothic" w:hAnsi="Century Gothic" w:cs="Times New Roman"/>
          <w:szCs w:val="22"/>
        </w:rPr>
        <w:t xml:space="preserve"> (</w:t>
      </w:r>
      <w:r w:rsidR="00D50BEB" w:rsidRPr="00697EE7">
        <w:rPr>
          <w:rFonts w:ascii="Century Gothic" w:hAnsi="Century Gothic" w:cs="Times New Roman"/>
          <w:szCs w:val="22"/>
        </w:rPr>
        <w:t>„</w:t>
      </w:r>
      <w:r w:rsidR="00D50BEB" w:rsidRPr="00697EE7">
        <w:rPr>
          <w:rFonts w:ascii="Century Gothic" w:hAnsi="Century Gothic" w:cs="Times New Roman"/>
          <w:b/>
          <w:bCs/>
          <w:szCs w:val="22"/>
        </w:rPr>
        <w:t>Przedmiot Umowy</w:t>
      </w:r>
      <w:r w:rsidR="00D50BEB" w:rsidRPr="00697EE7">
        <w:rPr>
          <w:rFonts w:ascii="Century Gothic" w:hAnsi="Century Gothic" w:cs="Times New Roman"/>
          <w:szCs w:val="22"/>
        </w:rPr>
        <w:t>”)</w:t>
      </w:r>
      <w:r w:rsidRPr="00697EE7">
        <w:rPr>
          <w:rFonts w:ascii="Century Gothic" w:hAnsi="Century Gothic" w:cs="Times New Roman"/>
          <w:szCs w:val="22"/>
        </w:rPr>
        <w:t>.</w:t>
      </w:r>
    </w:p>
    <w:p w14:paraId="5F0B58AF" w14:textId="77777777" w:rsidR="00765EAE" w:rsidRPr="00697EE7" w:rsidRDefault="00765EAE" w:rsidP="001D4F83">
      <w:pPr>
        <w:pStyle w:val="Zwykytekst"/>
        <w:numPr>
          <w:ilvl w:val="0"/>
          <w:numId w:val="55"/>
        </w:numPr>
        <w:spacing w:before="120" w:after="120"/>
        <w:jc w:val="both"/>
        <w:rPr>
          <w:rFonts w:ascii="Century Gothic" w:hAnsi="Century Gothic" w:cs="Calibri"/>
          <w:szCs w:val="22"/>
        </w:rPr>
      </w:pPr>
      <w:r w:rsidRPr="00697EE7">
        <w:rPr>
          <w:rFonts w:ascii="Century Gothic" w:hAnsi="Century Gothic"/>
          <w:szCs w:val="22"/>
        </w:rPr>
        <w:t xml:space="preserve">Strony uzgadniają, że Przedmiot </w:t>
      </w:r>
      <w:r w:rsidR="006137D7" w:rsidRPr="00697EE7">
        <w:rPr>
          <w:rFonts w:ascii="Century Gothic" w:hAnsi="Century Gothic"/>
          <w:szCs w:val="22"/>
        </w:rPr>
        <w:t>U</w:t>
      </w:r>
      <w:r w:rsidRPr="00697EE7">
        <w:rPr>
          <w:rFonts w:ascii="Century Gothic" w:hAnsi="Century Gothic"/>
          <w:szCs w:val="22"/>
        </w:rPr>
        <w:t>mowy obejmuje ponadto, w szczególności:</w:t>
      </w:r>
    </w:p>
    <w:p w14:paraId="51562B7B" w14:textId="77777777" w:rsidR="00765EAE" w:rsidRPr="00697EE7" w:rsidRDefault="00765EAE" w:rsidP="001D4F83">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 xml:space="preserve">Sprzedaż i dostawę Przedmiotu </w:t>
      </w:r>
      <w:r w:rsidR="006137D7" w:rsidRPr="00697EE7">
        <w:rPr>
          <w:rFonts w:ascii="Century Gothic" w:hAnsi="Century Gothic"/>
        </w:rPr>
        <w:t>U</w:t>
      </w:r>
      <w:r w:rsidRPr="00697EE7">
        <w:rPr>
          <w:rFonts w:ascii="Century Gothic" w:hAnsi="Century Gothic"/>
        </w:rPr>
        <w:t>mowy transportem własnym, na swój koszt i</w:t>
      </w:r>
      <w:r w:rsidR="00FA2965" w:rsidRPr="00697EE7">
        <w:rPr>
          <w:rFonts w:ascii="Century Gothic" w:hAnsi="Century Gothic"/>
        </w:rPr>
        <w:t> </w:t>
      </w:r>
      <w:r w:rsidRPr="00697EE7">
        <w:rPr>
          <w:rFonts w:ascii="Century Gothic" w:hAnsi="Century Gothic"/>
        </w:rPr>
        <w:t xml:space="preserve">ryzyko do siedziby Zamawiającego – </w:t>
      </w:r>
      <w:r w:rsidRPr="00697EE7">
        <w:rPr>
          <w:rFonts w:ascii="Century Gothic" w:hAnsi="Century Gothic"/>
          <w:color w:val="000000"/>
        </w:rPr>
        <w:t xml:space="preserve">Instytut Wysokich Ciśnień Polskiej Akademii Nauk </w:t>
      </w:r>
      <w:r w:rsidRPr="00697EE7">
        <w:rPr>
          <w:rFonts w:ascii="Century Gothic" w:hAnsi="Century Gothic"/>
          <w:color w:val="000000"/>
          <w:highlight w:val="yellow"/>
        </w:rPr>
        <w:t>…………………………….</w:t>
      </w:r>
      <w:r w:rsidRPr="00697EE7">
        <w:rPr>
          <w:rFonts w:ascii="Century Gothic" w:hAnsi="Century Gothic"/>
          <w:color w:val="000000"/>
        </w:rPr>
        <w:t xml:space="preserve"> </w:t>
      </w:r>
    </w:p>
    <w:p w14:paraId="71CEFBD3" w14:textId="77777777" w:rsidR="00765EAE" w:rsidRPr="00697EE7" w:rsidRDefault="00765EAE" w:rsidP="001D4F83">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Ubezpieczenie transportu,</w:t>
      </w:r>
    </w:p>
    <w:p w14:paraId="2C9FCE4E" w14:textId="77777777" w:rsidR="00765EAE" w:rsidRPr="00697EE7" w:rsidRDefault="00765EAE" w:rsidP="001D4F83">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Podatek VAT - jeśli dotyczy, w przypadku Wykonawcy zagranicznego podatek VAT płaci Zamawiający</w:t>
      </w:r>
    </w:p>
    <w:p w14:paraId="78F16C5C" w14:textId="02C80CF6" w:rsidR="00A21006" w:rsidRPr="00697EE7" w:rsidRDefault="00765EAE" w:rsidP="00A21006">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Cło - jeśli dotyczy, w przypadku Wykonawcy zagranicznego Cło płaci Zamawiający</w:t>
      </w:r>
    </w:p>
    <w:p w14:paraId="185B9FAE" w14:textId="77777777" w:rsidR="006D3628" w:rsidRPr="00697EE7" w:rsidRDefault="006D3628" w:rsidP="006D3628">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Podatek akcyzowy (jeśli dotyczy)</w:t>
      </w:r>
    </w:p>
    <w:p w14:paraId="292C1916" w14:textId="21FE5521" w:rsidR="006D3628" w:rsidRPr="00697EE7" w:rsidRDefault="00E74953" w:rsidP="00A21006">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Wydanie dokumentu gwarancji</w:t>
      </w:r>
      <w:r w:rsidR="00937B4A" w:rsidRPr="00697EE7">
        <w:rPr>
          <w:rFonts w:ascii="Century Gothic" w:hAnsi="Century Gothic"/>
        </w:rPr>
        <w:t>,</w:t>
      </w:r>
    </w:p>
    <w:p w14:paraId="02FAAE9D" w14:textId="2EEEB211" w:rsidR="006D3628" w:rsidRPr="00697EE7" w:rsidRDefault="00E74953" w:rsidP="00A21006">
      <w:pPr>
        <w:numPr>
          <w:ilvl w:val="0"/>
          <w:numId w:val="23"/>
        </w:numPr>
        <w:suppressAutoHyphens w:val="0"/>
        <w:spacing w:before="120" w:after="120" w:line="276" w:lineRule="auto"/>
        <w:ind w:left="709"/>
        <w:jc w:val="both"/>
        <w:rPr>
          <w:rFonts w:ascii="Century Gothic" w:hAnsi="Century Gothic"/>
        </w:rPr>
      </w:pPr>
      <w:bookmarkStart w:id="3" w:name="_Hlk179542392"/>
      <w:r w:rsidRPr="00697EE7">
        <w:rPr>
          <w:rFonts w:ascii="Century Gothic" w:hAnsi="Century Gothic"/>
        </w:rPr>
        <w:t>Wydanie innych niezbędnych dokumentów, tj.: instrukcji dla użytkowników, dokumentacji producenta, zasad konserwacji</w:t>
      </w:r>
      <w:bookmarkEnd w:id="3"/>
    </w:p>
    <w:p w14:paraId="16D73B12" w14:textId="77777777" w:rsidR="00E74953" w:rsidRPr="00697EE7" w:rsidRDefault="00E74953" w:rsidP="00E74953">
      <w:pPr>
        <w:spacing w:before="120" w:after="120" w:line="276" w:lineRule="auto"/>
        <w:jc w:val="both"/>
        <w:rPr>
          <w:rFonts w:ascii="Century Gothic" w:hAnsi="Century Gothic"/>
        </w:rPr>
      </w:pPr>
      <w:r w:rsidRPr="00697EE7">
        <w:rPr>
          <w:rFonts w:ascii="Century Gothic" w:hAnsi="Century Gothic"/>
        </w:rPr>
        <w:t>- oraz wszystkie inne koszty nie wymienione wyżej, niezbędne do realizacji Przedmiotu Umowy.</w:t>
      </w:r>
    </w:p>
    <w:p w14:paraId="368FD7E9" w14:textId="77777777" w:rsidR="00343BBE" w:rsidRPr="00697EE7" w:rsidRDefault="00DB2759" w:rsidP="001D4F83">
      <w:pPr>
        <w:pStyle w:val="Zwykytekst"/>
        <w:numPr>
          <w:ilvl w:val="0"/>
          <w:numId w:val="55"/>
        </w:numPr>
        <w:spacing w:before="120" w:after="120"/>
        <w:jc w:val="both"/>
        <w:rPr>
          <w:rFonts w:ascii="Century Gothic" w:hAnsi="Century Gothic"/>
          <w:szCs w:val="22"/>
        </w:rPr>
      </w:pPr>
      <w:r w:rsidRPr="00697EE7">
        <w:rPr>
          <w:rFonts w:ascii="Century Gothic" w:hAnsi="Century Gothic"/>
          <w:szCs w:val="22"/>
        </w:rPr>
        <w:t>Wykonawca oświadcza, iż posiada kompetencje oraz doświadczenie niezbędne do należytego wykonania Umowy.</w:t>
      </w:r>
    </w:p>
    <w:p w14:paraId="475AC5B5" w14:textId="22CC6E5F" w:rsidR="00DB2759" w:rsidRPr="00697EE7" w:rsidRDefault="00DB2759" w:rsidP="001D4F83">
      <w:pPr>
        <w:pStyle w:val="Zwykytekst"/>
        <w:numPr>
          <w:ilvl w:val="0"/>
          <w:numId w:val="55"/>
        </w:numPr>
        <w:spacing w:before="120" w:after="120"/>
        <w:jc w:val="both"/>
        <w:rPr>
          <w:rFonts w:ascii="Century Gothic" w:hAnsi="Century Gothic"/>
          <w:szCs w:val="22"/>
        </w:rPr>
      </w:pPr>
      <w:r w:rsidRPr="00697EE7">
        <w:rPr>
          <w:rFonts w:ascii="Century Gothic" w:hAnsi="Century Gothic"/>
          <w:szCs w:val="22"/>
        </w:rPr>
        <w:t xml:space="preserve">Wykonawca </w:t>
      </w:r>
      <w:r w:rsidR="009F0BEB" w:rsidRPr="00697EE7">
        <w:rPr>
          <w:rFonts w:ascii="Century Gothic" w:hAnsi="Century Gothic"/>
          <w:szCs w:val="22"/>
        </w:rPr>
        <w:t xml:space="preserve">zobowiązuje się na żądanie </w:t>
      </w:r>
      <w:r w:rsidR="001668A8" w:rsidRPr="00697EE7">
        <w:rPr>
          <w:rFonts w:ascii="Century Gothic" w:hAnsi="Century Gothic"/>
          <w:szCs w:val="22"/>
        </w:rPr>
        <w:t>Zamawiającego</w:t>
      </w:r>
      <w:r w:rsidR="009F0BEB" w:rsidRPr="00697EE7">
        <w:rPr>
          <w:rFonts w:ascii="Century Gothic" w:hAnsi="Century Gothic"/>
          <w:szCs w:val="22"/>
        </w:rPr>
        <w:t xml:space="preserve"> </w:t>
      </w:r>
      <w:r w:rsidR="00C11EEF" w:rsidRPr="00697EE7">
        <w:rPr>
          <w:rFonts w:ascii="Century Gothic" w:hAnsi="Century Gothic"/>
          <w:szCs w:val="22"/>
        </w:rPr>
        <w:t>w terminie nie dłuższym niż 3</w:t>
      </w:r>
      <w:r w:rsidR="00B860D4" w:rsidRPr="00697EE7">
        <w:rPr>
          <w:rFonts w:ascii="Century Gothic" w:hAnsi="Century Gothic"/>
          <w:szCs w:val="22"/>
        </w:rPr>
        <w:t> </w:t>
      </w:r>
      <w:r w:rsidR="00C11EEF" w:rsidRPr="00697EE7">
        <w:rPr>
          <w:rFonts w:ascii="Century Gothic" w:hAnsi="Century Gothic"/>
          <w:szCs w:val="22"/>
        </w:rPr>
        <w:t xml:space="preserve">dni </w:t>
      </w:r>
      <w:r w:rsidR="009F0BEB" w:rsidRPr="00697EE7">
        <w:rPr>
          <w:rFonts w:ascii="Century Gothic" w:hAnsi="Century Gothic"/>
          <w:szCs w:val="22"/>
        </w:rPr>
        <w:t>udzielić informacji</w:t>
      </w:r>
      <w:r w:rsidR="00C11EEF" w:rsidRPr="00697EE7">
        <w:rPr>
          <w:rFonts w:ascii="Century Gothic" w:hAnsi="Century Gothic"/>
          <w:szCs w:val="22"/>
        </w:rPr>
        <w:t>, wyjaśnień</w:t>
      </w:r>
      <w:r w:rsidR="009F0BEB" w:rsidRPr="00697EE7">
        <w:rPr>
          <w:rFonts w:ascii="Century Gothic" w:hAnsi="Century Gothic"/>
          <w:szCs w:val="22"/>
        </w:rPr>
        <w:t xml:space="preserve"> </w:t>
      </w:r>
      <w:r w:rsidR="00C11EEF" w:rsidRPr="00697EE7">
        <w:rPr>
          <w:rFonts w:ascii="Century Gothic" w:hAnsi="Century Gothic"/>
          <w:szCs w:val="22"/>
        </w:rPr>
        <w:t>lub przedstawić dokumentację związaną z</w:t>
      </w:r>
      <w:r w:rsidR="00B860D4" w:rsidRPr="00697EE7">
        <w:rPr>
          <w:rFonts w:ascii="Century Gothic" w:hAnsi="Century Gothic"/>
          <w:szCs w:val="22"/>
        </w:rPr>
        <w:t> </w:t>
      </w:r>
      <w:r w:rsidR="00C11EEF" w:rsidRPr="00697EE7">
        <w:rPr>
          <w:rFonts w:ascii="Century Gothic" w:hAnsi="Century Gothic"/>
          <w:szCs w:val="22"/>
        </w:rPr>
        <w:t xml:space="preserve">Przedmiotem Umowy w szczególności </w:t>
      </w:r>
      <w:r w:rsidR="00944C85" w:rsidRPr="00697EE7">
        <w:rPr>
          <w:rFonts w:ascii="Century Gothic" w:hAnsi="Century Gothic"/>
          <w:szCs w:val="22"/>
        </w:rPr>
        <w:t>dokumentację techniczną.</w:t>
      </w:r>
    </w:p>
    <w:p w14:paraId="005F9636" w14:textId="77777777" w:rsidR="00DB2759" w:rsidRPr="00697EE7" w:rsidRDefault="00DB2759" w:rsidP="001D4F83">
      <w:pPr>
        <w:pStyle w:val="Zwykytekst"/>
        <w:numPr>
          <w:ilvl w:val="0"/>
          <w:numId w:val="55"/>
        </w:numPr>
        <w:spacing w:before="120" w:after="120"/>
        <w:jc w:val="both"/>
        <w:rPr>
          <w:rFonts w:ascii="Century Gothic" w:hAnsi="Century Gothic"/>
          <w:szCs w:val="22"/>
        </w:rPr>
      </w:pPr>
      <w:r w:rsidRPr="00697EE7">
        <w:rPr>
          <w:rFonts w:ascii="Century Gothic" w:hAnsi="Century Gothic"/>
          <w:szCs w:val="22"/>
        </w:rPr>
        <w:t xml:space="preserve">Na etapie realizacji Umowy Wykonawca umożliwi weryfikację dostarczanego Przedmiotu </w:t>
      </w:r>
      <w:r w:rsidR="006137D7" w:rsidRPr="00697EE7">
        <w:rPr>
          <w:rFonts w:ascii="Century Gothic" w:hAnsi="Century Gothic"/>
          <w:szCs w:val="22"/>
        </w:rPr>
        <w:t>U</w:t>
      </w:r>
      <w:r w:rsidRPr="00697EE7">
        <w:rPr>
          <w:rFonts w:ascii="Century Gothic" w:hAnsi="Century Gothic"/>
          <w:szCs w:val="22"/>
        </w:rPr>
        <w:t>mowy</w:t>
      </w:r>
      <w:r w:rsidR="00343BBE" w:rsidRPr="00697EE7">
        <w:rPr>
          <w:rFonts w:ascii="Century Gothic" w:hAnsi="Century Gothic"/>
          <w:szCs w:val="22"/>
        </w:rPr>
        <w:t>.</w:t>
      </w:r>
    </w:p>
    <w:p w14:paraId="6E1246D8" w14:textId="77777777" w:rsidR="00DB2759" w:rsidRPr="00697EE7" w:rsidRDefault="00DB2759" w:rsidP="001D4F83">
      <w:pPr>
        <w:pStyle w:val="Zwykytekst"/>
        <w:numPr>
          <w:ilvl w:val="0"/>
          <w:numId w:val="55"/>
        </w:numPr>
        <w:spacing w:before="120" w:after="120"/>
        <w:jc w:val="both"/>
        <w:rPr>
          <w:rFonts w:ascii="Century Gothic" w:hAnsi="Century Gothic" w:cs="Times New Roman"/>
          <w:szCs w:val="22"/>
        </w:rPr>
      </w:pPr>
      <w:r w:rsidRPr="00697EE7">
        <w:rPr>
          <w:rFonts w:ascii="Century Gothic" w:hAnsi="Century Gothic"/>
          <w:szCs w:val="22"/>
        </w:rPr>
        <w:t>Dostarczony</w:t>
      </w:r>
      <w:r w:rsidRPr="00697EE7">
        <w:rPr>
          <w:rFonts w:ascii="Century Gothic" w:hAnsi="Century Gothic" w:cs="Times New Roman"/>
          <w:szCs w:val="22"/>
        </w:rPr>
        <w:t xml:space="preserve"> Przedmiot </w:t>
      </w:r>
      <w:r w:rsidR="006137D7" w:rsidRPr="00697EE7">
        <w:rPr>
          <w:rFonts w:ascii="Century Gothic" w:hAnsi="Century Gothic" w:cs="Times New Roman"/>
          <w:szCs w:val="22"/>
        </w:rPr>
        <w:t>U</w:t>
      </w:r>
      <w:r w:rsidRPr="00697EE7">
        <w:rPr>
          <w:rFonts w:ascii="Century Gothic" w:hAnsi="Century Gothic" w:cs="Times New Roman"/>
          <w:szCs w:val="22"/>
        </w:rPr>
        <w:t xml:space="preserve">mowy musi być zgodny z ofertą Wykonawcy (stanowiącą </w:t>
      </w:r>
      <w:r w:rsidRPr="00697EE7">
        <w:rPr>
          <w:rFonts w:ascii="Century Gothic" w:hAnsi="Century Gothic" w:cs="Times New Roman"/>
          <w:b/>
          <w:bCs/>
          <w:szCs w:val="22"/>
        </w:rPr>
        <w:t>Załącznik nr 2</w:t>
      </w:r>
      <w:r w:rsidRPr="00697EE7">
        <w:rPr>
          <w:rFonts w:ascii="Century Gothic" w:hAnsi="Century Gothic" w:cs="Times New Roman"/>
          <w:szCs w:val="22"/>
        </w:rPr>
        <w:t xml:space="preserve"> do Umowy).</w:t>
      </w:r>
    </w:p>
    <w:p w14:paraId="4E34B345" w14:textId="77777777" w:rsidR="00DB2759" w:rsidRPr="00697EE7" w:rsidRDefault="00DB2759" w:rsidP="001D4F83">
      <w:pPr>
        <w:pStyle w:val="Zwykytekst"/>
        <w:numPr>
          <w:ilvl w:val="0"/>
          <w:numId w:val="55"/>
        </w:numPr>
        <w:spacing w:before="120" w:after="120"/>
        <w:jc w:val="both"/>
        <w:rPr>
          <w:rFonts w:ascii="Century Gothic" w:hAnsi="Century Gothic" w:cs="Times New Roman"/>
          <w:szCs w:val="22"/>
        </w:rPr>
      </w:pPr>
      <w:r w:rsidRPr="00697EE7">
        <w:rPr>
          <w:rFonts w:ascii="Century Gothic" w:hAnsi="Century Gothic"/>
          <w:szCs w:val="22"/>
        </w:rPr>
        <w:t>Wykonawca</w:t>
      </w:r>
      <w:r w:rsidRPr="00697EE7">
        <w:rPr>
          <w:rFonts w:ascii="Century Gothic" w:hAnsi="Century Gothic" w:cs="Times New Roman"/>
          <w:szCs w:val="22"/>
        </w:rPr>
        <w:t xml:space="preserve"> gwarantuje, że</w:t>
      </w:r>
      <w:r w:rsidR="009F0BEB" w:rsidRPr="00697EE7">
        <w:rPr>
          <w:rFonts w:ascii="Century Gothic" w:hAnsi="Century Gothic"/>
          <w:szCs w:val="22"/>
        </w:rPr>
        <w:t xml:space="preserve"> Przedmiot Umowy</w:t>
      </w:r>
      <w:r w:rsidRPr="00697EE7">
        <w:rPr>
          <w:rFonts w:ascii="Century Gothic" w:hAnsi="Century Gothic" w:cs="Times New Roman"/>
          <w:szCs w:val="22"/>
        </w:rPr>
        <w:t>:</w:t>
      </w:r>
    </w:p>
    <w:p w14:paraId="56CE4E62" w14:textId="77777777" w:rsidR="00DB2759" w:rsidRPr="00697EE7" w:rsidRDefault="00DB2759" w:rsidP="001D4F83">
      <w:pPr>
        <w:numPr>
          <w:ilvl w:val="0"/>
          <w:numId w:val="41"/>
        </w:numPr>
        <w:suppressAutoHyphens w:val="0"/>
        <w:spacing w:before="120" w:after="120" w:line="276" w:lineRule="auto"/>
        <w:ind w:left="709"/>
        <w:jc w:val="both"/>
        <w:rPr>
          <w:rFonts w:ascii="Century Gothic" w:hAnsi="Century Gothic"/>
        </w:rPr>
      </w:pPr>
      <w:r w:rsidRPr="00697EE7">
        <w:rPr>
          <w:rFonts w:ascii="Century Gothic" w:hAnsi="Century Gothic"/>
        </w:rPr>
        <w:t xml:space="preserve">jest wyłączną jego własnością i nie istnieją żadne zobowiązania, w wyniku których Wykonawca nie byłby uprawniony do sprzedaży Przedmiotu </w:t>
      </w:r>
      <w:r w:rsidR="006137D7" w:rsidRPr="00697EE7">
        <w:rPr>
          <w:rFonts w:ascii="Century Gothic" w:hAnsi="Century Gothic"/>
        </w:rPr>
        <w:t>U</w:t>
      </w:r>
      <w:r w:rsidRPr="00697EE7">
        <w:rPr>
          <w:rFonts w:ascii="Century Gothic" w:hAnsi="Century Gothic"/>
        </w:rPr>
        <w:t xml:space="preserve">mowy lub byłby zobowiązany do zbycia Przedmiotu </w:t>
      </w:r>
      <w:r w:rsidR="006137D7" w:rsidRPr="00697EE7">
        <w:rPr>
          <w:rFonts w:ascii="Century Gothic" w:hAnsi="Century Gothic"/>
        </w:rPr>
        <w:t>U</w:t>
      </w:r>
      <w:r w:rsidRPr="00697EE7">
        <w:rPr>
          <w:rFonts w:ascii="Century Gothic" w:hAnsi="Century Gothic"/>
        </w:rPr>
        <w:t>mowy na rzecz jakichkolwiek innych podmiotów niż Zamawiający;</w:t>
      </w:r>
    </w:p>
    <w:p w14:paraId="43A1EA28" w14:textId="77777777" w:rsidR="00DB2759" w:rsidRPr="00697EE7" w:rsidRDefault="00DB2759" w:rsidP="00427BD1">
      <w:pPr>
        <w:numPr>
          <w:ilvl w:val="0"/>
          <w:numId w:val="41"/>
        </w:numPr>
        <w:suppressAutoHyphens w:val="0"/>
        <w:spacing w:before="120" w:after="120" w:line="276" w:lineRule="auto"/>
        <w:ind w:left="709"/>
        <w:jc w:val="both"/>
        <w:rPr>
          <w:rFonts w:ascii="Century Gothic" w:hAnsi="Century Gothic"/>
        </w:rPr>
      </w:pPr>
      <w:r w:rsidRPr="00697EE7">
        <w:rPr>
          <w:rFonts w:ascii="Century Gothic" w:hAnsi="Century Gothic"/>
        </w:rPr>
        <w:t xml:space="preserve">jest fabrycznie nowy, kompletny, wolny od wszelkich wad i spełnia wszelkie normy, i parametry określone przez prawo Polskie oraz przez prawo Unii Europejskiej w tym zakresie, w szczególności </w:t>
      </w:r>
      <w:r w:rsidRPr="00697EE7">
        <w:rPr>
          <w:rFonts w:ascii="Century Gothic" w:hAnsi="Century Gothic"/>
          <w:color w:val="000000" w:themeColor="text1"/>
        </w:rPr>
        <w:t xml:space="preserve">sprzedaż Zamawiającemu Przedmiotu </w:t>
      </w:r>
      <w:r w:rsidR="006137D7" w:rsidRPr="00697EE7">
        <w:rPr>
          <w:rFonts w:ascii="Century Gothic" w:hAnsi="Century Gothic"/>
          <w:color w:val="000000" w:themeColor="text1"/>
        </w:rPr>
        <w:t>U</w:t>
      </w:r>
      <w:r w:rsidRPr="00697EE7">
        <w:rPr>
          <w:rFonts w:ascii="Century Gothic" w:hAnsi="Century Gothic"/>
          <w:color w:val="000000" w:themeColor="text1"/>
        </w:rPr>
        <w:t>mowy nie stanowi naruszenia prawa lub jakiejkolwiek regulacji, w tym nie będą naruszać praw osób trzecich, w</w:t>
      </w:r>
      <w:r w:rsidR="00171085" w:rsidRPr="00697EE7">
        <w:rPr>
          <w:rFonts w:ascii="Century Gothic" w:hAnsi="Century Gothic"/>
          <w:color w:val="000000" w:themeColor="text1"/>
        </w:rPr>
        <w:t> </w:t>
      </w:r>
      <w:r w:rsidRPr="00697EE7">
        <w:rPr>
          <w:rFonts w:ascii="Century Gothic" w:hAnsi="Century Gothic"/>
          <w:color w:val="000000" w:themeColor="text1"/>
        </w:rPr>
        <w:t>szczególności praw autorskich do Oprogramowania;</w:t>
      </w:r>
    </w:p>
    <w:p w14:paraId="35A0D13B" w14:textId="77777777" w:rsidR="009F0BEB" w:rsidRPr="00697EE7" w:rsidRDefault="009F0BEB" w:rsidP="001D4F83">
      <w:pPr>
        <w:numPr>
          <w:ilvl w:val="0"/>
          <w:numId w:val="41"/>
        </w:numPr>
        <w:suppressAutoHyphens w:val="0"/>
        <w:spacing w:before="120" w:after="120" w:line="276" w:lineRule="auto"/>
        <w:ind w:left="709"/>
        <w:jc w:val="both"/>
        <w:rPr>
          <w:rFonts w:ascii="Century Gothic" w:hAnsi="Century Gothic"/>
        </w:rPr>
      </w:pPr>
      <w:r w:rsidRPr="00697EE7">
        <w:rPr>
          <w:rFonts w:ascii="Century Gothic" w:hAnsi="Century Gothic" w:cstheme="minorBidi"/>
        </w:rPr>
        <w:lastRenderedPageBreak/>
        <w:t>do poprawnego użytkowania nie wymaga zakupu jakichkolwiek dodatkowych elementów lub akcesoriów.</w:t>
      </w:r>
    </w:p>
    <w:p w14:paraId="6CAAADCD" w14:textId="0EB14A12" w:rsidR="007E0788" w:rsidRPr="00697EE7" w:rsidRDefault="007E0788" w:rsidP="001D4F83">
      <w:pPr>
        <w:suppressAutoHyphens w:val="0"/>
        <w:spacing w:before="120" w:after="120" w:line="240" w:lineRule="auto"/>
        <w:rPr>
          <w:rFonts w:ascii="Century Gothic" w:eastAsia="Times New Roman" w:hAnsi="Century Gothic" w:cs="Times New Roman"/>
          <w:lang w:eastAsia="pl-PL"/>
        </w:rPr>
      </w:pPr>
    </w:p>
    <w:p w14:paraId="6ADA7ECA" w14:textId="77777777" w:rsidR="00DB2759" w:rsidRPr="00697EE7" w:rsidRDefault="00DB2759" w:rsidP="001D4F83">
      <w:pPr>
        <w:pStyle w:val="Akapitzlist"/>
        <w:spacing w:before="120" w:after="120"/>
        <w:ind w:left="426"/>
        <w:contextualSpacing w:val="0"/>
        <w:jc w:val="both"/>
        <w:rPr>
          <w:rFonts w:ascii="Century Gothic" w:hAnsi="Century Gothic"/>
          <w:sz w:val="22"/>
          <w:szCs w:val="22"/>
        </w:rPr>
      </w:pPr>
    </w:p>
    <w:p w14:paraId="5B3F0C2F" w14:textId="77777777" w:rsidR="00DB2759" w:rsidRPr="00697EE7" w:rsidRDefault="00DB2759" w:rsidP="001D4F83">
      <w:pPr>
        <w:pStyle w:val="Akapitzlist"/>
        <w:spacing w:before="120" w:after="120"/>
        <w:ind w:left="284"/>
        <w:contextualSpacing w:val="0"/>
        <w:jc w:val="center"/>
        <w:rPr>
          <w:rFonts w:ascii="Century Gothic" w:hAnsi="Century Gothic"/>
          <w:b/>
          <w:sz w:val="22"/>
          <w:szCs w:val="22"/>
        </w:rPr>
      </w:pPr>
      <w:r w:rsidRPr="00697EE7">
        <w:rPr>
          <w:rFonts w:ascii="Century Gothic" w:hAnsi="Century Gothic"/>
          <w:b/>
          <w:sz w:val="22"/>
          <w:szCs w:val="22"/>
        </w:rPr>
        <w:t>§ 2</w:t>
      </w:r>
    </w:p>
    <w:p w14:paraId="1CC34A35" w14:textId="77777777" w:rsidR="00DB2759" w:rsidRPr="00697EE7" w:rsidRDefault="00DB2759" w:rsidP="001D4F83">
      <w:pPr>
        <w:pStyle w:val="Akapitzlist"/>
        <w:spacing w:before="120" w:after="120"/>
        <w:ind w:left="284"/>
        <w:contextualSpacing w:val="0"/>
        <w:jc w:val="center"/>
        <w:rPr>
          <w:rFonts w:ascii="Century Gothic" w:hAnsi="Century Gothic"/>
          <w:b/>
          <w:sz w:val="22"/>
          <w:szCs w:val="22"/>
          <w:u w:val="single"/>
        </w:rPr>
      </w:pPr>
      <w:r w:rsidRPr="00697EE7">
        <w:rPr>
          <w:rFonts w:ascii="Century Gothic" w:hAnsi="Century Gothic"/>
          <w:b/>
          <w:sz w:val="22"/>
          <w:szCs w:val="22"/>
          <w:u w:val="single"/>
        </w:rPr>
        <w:t>Wynagrodzenie</w:t>
      </w:r>
    </w:p>
    <w:p w14:paraId="0B0292A6" w14:textId="6368532B" w:rsidR="005D3B07" w:rsidRPr="00697EE7" w:rsidRDefault="00DB2759" w:rsidP="001D4F83">
      <w:pPr>
        <w:pStyle w:val="Zwykytekst"/>
        <w:numPr>
          <w:ilvl w:val="0"/>
          <w:numId w:val="56"/>
        </w:numPr>
        <w:spacing w:before="120" w:after="120"/>
        <w:jc w:val="both"/>
        <w:rPr>
          <w:rFonts w:ascii="Century Gothic" w:hAnsi="Century Gothic" w:cs="Times New Roman"/>
          <w:szCs w:val="22"/>
        </w:rPr>
      </w:pPr>
      <w:r w:rsidRPr="00697EE7">
        <w:rPr>
          <w:rFonts w:ascii="Century Gothic" w:hAnsi="Century Gothic"/>
          <w:szCs w:val="22"/>
        </w:rPr>
        <w:t>Wynagrodzenie</w:t>
      </w:r>
      <w:r w:rsidRPr="00697EE7">
        <w:rPr>
          <w:rFonts w:ascii="Century Gothic" w:hAnsi="Century Gothic" w:cs="Times New Roman"/>
          <w:szCs w:val="22"/>
        </w:rPr>
        <w:t xml:space="preserve"> Wykonawcy z tytułu wykonania Umowy wynosi </w:t>
      </w:r>
      <w:r w:rsidRPr="00697EE7">
        <w:rPr>
          <w:rFonts w:ascii="Century Gothic" w:hAnsi="Century Gothic" w:cs="Times New Roman"/>
          <w:szCs w:val="22"/>
          <w:highlight w:val="yellow"/>
        </w:rPr>
        <w:t xml:space="preserve">………………………….. </w:t>
      </w:r>
      <w:r w:rsidRPr="00697EE7">
        <w:rPr>
          <w:rFonts w:ascii="Century Gothic" w:hAnsi="Century Gothic" w:cs="Times New Roman"/>
          <w:b/>
          <w:szCs w:val="22"/>
          <w:highlight w:val="yellow"/>
        </w:rPr>
        <w:t>brutto</w:t>
      </w:r>
      <w:r w:rsidRPr="00697EE7">
        <w:rPr>
          <w:rFonts w:ascii="Century Gothic" w:hAnsi="Century Gothic" w:cs="Times New Roman"/>
          <w:szCs w:val="22"/>
          <w:highlight w:val="yellow"/>
        </w:rPr>
        <w:t xml:space="preserve"> </w:t>
      </w:r>
      <w:r w:rsidR="00C97F87" w:rsidRPr="00697EE7">
        <w:rPr>
          <w:rFonts w:ascii="Century Gothic" w:hAnsi="Century Gothic" w:cs="Times New Roman"/>
          <w:szCs w:val="22"/>
          <w:highlight w:val="yellow"/>
        </w:rPr>
        <w:t>(</w:t>
      </w:r>
      <w:r w:rsidRPr="00697EE7">
        <w:rPr>
          <w:rFonts w:ascii="Century Gothic" w:hAnsi="Century Gothic" w:cs="Times New Roman"/>
          <w:szCs w:val="22"/>
          <w:highlight w:val="yellow"/>
        </w:rPr>
        <w:t>słownie: ………………………….. brutto</w:t>
      </w:r>
      <w:r w:rsidR="00C97F87" w:rsidRPr="00697EE7">
        <w:rPr>
          <w:rFonts w:ascii="Century Gothic" w:hAnsi="Century Gothic" w:cs="Times New Roman"/>
          <w:szCs w:val="22"/>
          <w:highlight w:val="yellow"/>
        </w:rPr>
        <w:t>)</w:t>
      </w:r>
      <w:r w:rsidRPr="00697EE7">
        <w:rPr>
          <w:rFonts w:ascii="Century Gothic" w:hAnsi="Century Gothic" w:cs="Times New Roman"/>
          <w:szCs w:val="22"/>
          <w:highlight w:val="yellow"/>
        </w:rPr>
        <w:t xml:space="preserve"> w tym ………………………….. netto i należny podatek VAT w kwocie ………………………….. </w:t>
      </w:r>
      <w:r w:rsidR="00CA35AD" w:rsidRPr="00697EE7">
        <w:rPr>
          <w:rFonts w:ascii="Century Gothic" w:hAnsi="Century Gothic" w:cs="Times New Roman"/>
          <w:szCs w:val="22"/>
          <w:highlight w:val="yellow"/>
        </w:rPr>
        <w:t>(„</w:t>
      </w:r>
      <w:r w:rsidR="00CA35AD" w:rsidRPr="00697EE7">
        <w:rPr>
          <w:rFonts w:ascii="Century Gothic" w:hAnsi="Century Gothic" w:cs="Times New Roman"/>
          <w:b/>
          <w:bCs/>
          <w:szCs w:val="22"/>
          <w:highlight w:val="yellow"/>
        </w:rPr>
        <w:t>Wynagrodzenie</w:t>
      </w:r>
      <w:r w:rsidR="00CA35AD" w:rsidRPr="00697EE7">
        <w:rPr>
          <w:rFonts w:ascii="Century Gothic" w:hAnsi="Century Gothic" w:cs="Times New Roman"/>
          <w:szCs w:val="22"/>
          <w:highlight w:val="yellow"/>
        </w:rPr>
        <w:t>”)</w:t>
      </w:r>
    </w:p>
    <w:p w14:paraId="7CC0910A" w14:textId="77777777" w:rsidR="000A2243" w:rsidRPr="00697EE7" w:rsidRDefault="000A2243" w:rsidP="001D4F83">
      <w:pPr>
        <w:spacing w:before="120" w:after="120" w:line="240" w:lineRule="auto"/>
        <w:jc w:val="both"/>
        <w:rPr>
          <w:rFonts w:ascii="Century Gothic" w:hAnsi="Century Gothic" w:cs="Times New Roman"/>
        </w:rPr>
      </w:pPr>
      <w:r w:rsidRPr="00697EE7">
        <w:rPr>
          <w:rFonts w:ascii="Century Gothic" w:hAnsi="Century Gothic" w:cs="Times New Roman"/>
        </w:rPr>
        <w:t>(w przypadku Wykonawcy zagranicznego podatek VAT płaci Zamawiający)</w:t>
      </w:r>
      <w:r w:rsidR="005E37B9" w:rsidRPr="00697EE7">
        <w:rPr>
          <w:rFonts w:ascii="Century Gothic" w:hAnsi="Century Gothic" w:cs="Times New Roman"/>
        </w:rPr>
        <w:t>.</w:t>
      </w:r>
    </w:p>
    <w:p w14:paraId="02892951" w14:textId="77777777" w:rsidR="000A2243" w:rsidRPr="00697EE7" w:rsidRDefault="000A2243" w:rsidP="001D4F83">
      <w:pPr>
        <w:spacing w:before="120" w:after="120" w:line="240" w:lineRule="auto"/>
        <w:jc w:val="both"/>
        <w:rPr>
          <w:rFonts w:ascii="Century Gothic" w:hAnsi="Century Gothic" w:cs="Times New Roman"/>
        </w:rPr>
      </w:pPr>
    </w:p>
    <w:p w14:paraId="6302C57E" w14:textId="77777777" w:rsidR="000A2243" w:rsidRPr="00697EE7" w:rsidRDefault="000A2243" w:rsidP="001D4F83">
      <w:pPr>
        <w:pStyle w:val="Zwykytekst"/>
        <w:numPr>
          <w:ilvl w:val="0"/>
          <w:numId w:val="56"/>
        </w:numPr>
        <w:spacing w:before="120" w:after="120"/>
        <w:jc w:val="both"/>
        <w:rPr>
          <w:rFonts w:ascii="Century Gothic" w:hAnsi="Century Gothic" w:cs="Times New Roman"/>
          <w:szCs w:val="22"/>
        </w:rPr>
      </w:pPr>
      <w:r w:rsidRPr="00697EE7">
        <w:rPr>
          <w:rFonts w:ascii="Century Gothic" w:hAnsi="Century Gothic"/>
          <w:szCs w:val="22"/>
        </w:rPr>
        <w:t>Zapłata</w:t>
      </w:r>
      <w:r w:rsidRPr="00697EE7">
        <w:rPr>
          <w:rFonts w:ascii="Century Gothic" w:hAnsi="Century Gothic" w:cs="Times New Roman"/>
          <w:szCs w:val="22"/>
        </w:rPr>
        <w:t xml:space="preserve"> będzie dokonywana przelewem </w:t>
      </w:r>
      <w:r w:rsidR="00F15187" w:rsidRPr="00697EE7">
        <w:rPr>
          <w:rFonts w:ascii="Century Gothic" w:hAnsi="Century Gothic" w:cs="Times New Roman"/>
          <w:szCs w:val="22"/>
        </w:rPr>
        <w:t xml:space="preserve">na rachunek bankowy </w:t>
      </w:r>
      <w:r w:rsidRPr="00697EE7">
        <w:rPr>
          <w:rFonts w:ascii="Century Gothic" w:hAnsi="Century Gothic" w:cs="Times New Roman"/>
          <w:szCs w:val="22"/>
        </w:rPr>
        <w:t>Wykonawcy numer:</w:t>
      </w:r>
    </w:p>
    <w:p w14:paraId="7C5F4E09" w14:textId="77777777" w:rsidR="000A2243" w:rsidRPr="00697EE7" w:rsidRDefault="000A2243" w:rsidP="001D4F83">
      <w:pPr>
        <w:spacing w:before="120" w:after="120" w:line="240" w:lineRule="auto"/>
        <w:jc w:val="both"/>
        <w:rPr>
          <w:rFonts w:ascii="Century Gothic" w:hAnsi="Century Gothic" w:cs="Times New Roman"/>
        </w:rPr>
      </w:pPr>
    </w:p>
    <w:p w14:paraId="6F41A940" w14:textId="77777777" w:rsidR="000A2243" w:rsidRPr="00697EE7" w:rsidRDefault="000A2243" w:rsidP="001D4F83">
      <w:pPr>
        <w:spacing w:before="120" w:after="120" w:line="240" w:lineRule="auto"/>
        <w:jc w:val="center"/>
        <w:rPr>
          <w:rFonts w:ascii="Century Gothic" w:hAnsi="Century Gothic" w:cs="Times New Roman"/>
          <w:b/>
        </w:rPr>
      </w:pPr>
      <w:r w:rsidRPr="00ED0C05">
        <w:rPr>
          <w:rFonts w:ascii="Century Gothic" w:hAnsi="Century Gothic" w:cs="Times New Roman"/>
          <w:b/>
          <w:highlight w:val="green"/>
        </w:rPr>
        <w:t>……………………………………………………..</w:t>
      </w:r>
    </w:p>
    <w:p w14:paraId="4506F15D" w14:textId="77777777" w:rsidR="000A2243" w:rsidRPr="00697EE7" w:rsidRDefault="000A2243" w:rsidP="001D4F83">
      <w:pPr>
        <w:pStyle w:val="Akapitzlist"/>
        <w:spacing w:before="120" w:after="120"/>
        <w:contextualSpacing w:val="0"/>
        <w:jc w:val="both"/>
        <w:rPr>
          <w:rFonts w:ascii="Century Gothic" w:hAnsi="Century Gothic"/>
          <w:sz w:val="22"/>
          <w:szCs w:val="22"/>
        </w:rPr>
      </w:pPr>
    </w:p>
    <w:p w14:paraId="36665307" w14:textId="77777777" w:rsidR="000A2243" w:rsidRPr="00697EE7" w:rsidRDefault="000A2243" w:rsidP="001D4F83">
      <w:pPr>
        <w:pStyle w:val="Zwykytekst"/>
        <w:numPr>
          <w:ilvl w:val="0"/>
          <w:numId w:val="56"/>
        </w:numPr>
        <w:spacing w:before="120" w:after="120"/>
        <w:jc w:val="both"/>
        <w:rPr>
          <w:rFonts w:ascii="Century Gothic" w:hAnsi="Century Gothic" w:cs="Times New Roman"/>
          <w:szCs w:val="22"/>
        </w:rPr>
      </w:pPr>
      <w:r w:rsidRPr="00697EE7">
        <w:rPr>
          <w:rFonts w:ascii="Century Gothic" w:hAnsi="Century Gothic"/>
          <w:szCs w:val="22"/>
        </w:rPr>
        <w:t>Wynagrodzenie</w:t>
      </w:r>
      <w:r w:rsidRPr="00697EE7">
        <w:rPr>
          <w:rFonts w:ascii="Century Gothic" w:hAnsi="Century Gothic" w:cs="Times New Roman"/>
          <w:szCs w:val="22"/>
        </w:rPr>
        <w:t xml:space="preserve"> wskazane w ust. 1 ma charakter ryczałtowy i obejmuje w szczególności:</w:t>
      </w:r>
    </w:p>
    <w:p w14:paraId="0E8C1002" w14:textId="77777777" w:rsidR="000A2243"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 xml:space="preserve">wartość </w:t>
      </w:r>
      <w:r w:rsidR="006137D7" w:rsidRPr="00697EE7">
        <w:rPr>
          <w:rFonts w:ascii="Century Gothic" w:hAnsi="Century Gothic"/>
        </w:rPr>
        <w:t>P</w:t>
      </w:r>
      <w:r w:rsidRPr="00697EE7">
        <w:rPr>
          <w:rFonts w:ascii="Century Gothic" w:hAnsi="Century Gothic"/>
        </w:rPr>
        <w:t xml:space="preserve">rzedmiotu </w:t>
      </w:r>
      <w:r w:rsidR="006137D7" w:rsidRPr="00697EE7">
        <w:rPr>
          <w:rFonts w:ascii="Century Gothic" w:hAnsi="Century Gothic"/>
        </w:rPr>
        <w:t>U</w:t>
      </w:r>
      <w:r w:rsidRPr="00697EE7">
        <w:rPr>
          <w:rFonts w:ascii="Century Gothic" w:hAnsi="Century Gothic"/>
        </w:rPr>
        <w:t>mowy;</w:t>
      </w:r>
    </w:p>
    <w:p w14:paraId="2E4ED5C0" w14:textId="77777777" w:rsidR="000A2243"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koszty</w:t>
      </w:r>
      <w:bookmarkStart w:id="4" w:name="_Hlk67903274"/>
      <w:r w:rsidRPr="00697EE7">
        <w:rPr>
          <w:rFonts w:ascii="Century Gothic" w:hAnsi="Century Gothic"/>
        </w:rPr>
        <w:t xml:space="preserve"> transportu </w:t>
      </w:r>
      <w:bookmarkEnd w:id="4"/>
      <w:r w:rsidRPr="00697EE7">
        <w:rPr>
          <w:rFonts w:ascii="Century Gothic" w:hAnsi="Century Gothic"/>
        </w:rPr>
        <w:t xml:space="preserve">do miejsca wskazanego przez Zamawiającego </w:t>
      </w:r>
      <w:bookmarkStart w:id="5" w:name="_Hlk67903332"/>
      <w:r w:rsidRPr="00697EE7">
        <w:rPr>
          <w:rFonts w:ascii="Century Gothic" w:hAnsi="Century Gothic"/>
        </w:rPr>
        <w:t>wraz ze stosownym ubezpieczeniem przewozowym</w:t>
      </w:r>
      <w:bookmarkEnd w:id="5"/>
      <w:r w:rsidRPr="00697EE7">
        <w:rPr>
          <w:rFonts w:ascii="Century Gothic" w:hAnsi="Century Gothic"/>
        </w:rPr>
        <w:t>;</w:t>
      </w:r>
    </w:p>
    <w:p w14:paraId="216AE2FF" w14:textId="77777777" w:rsidR="000A2243"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koszty należności celnych; (jeśli dotyczy, w przypadku Wykonawcy zagranicznego Cło płaci Zamawiający)</w:t>
      </w:r>
    </w:p>
    <w:p w14:paraId="1C93059D" w14:textId="77777777" w:rsidR="00B53CA8"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koszty ubezpieczenia;</w:t>
      </w:r>
    </w:p>
    <w:p w14:paraId="4F4B1B9F" w14:textId="77777777" w:rsidR="00DB2759" w:rsidRPr="00697EE7" w:rsidRDefault="000A2243" w:rsidP="001D4F83">
      <w:pPr>
        <w:suppressAutoHyphens w:val="0"/>
        <w:spacing w:before="120" w:after="120" w:line="276" w:lineRule="auto"/>
        <w:ind w:left="709"/>
        <w:jc w:val="both"/>
        <w:rPr>
          <w:rFonts w:ascii="Century Gothic" w:hAnsi="Century Gothic" w:cs="Times New Roman"/>
        </w:rPr>
      </w:pPr>
      <w:r w:rsidRPr="00697EE7">
        <w:rPr>
          <w:rFonts w:ascii="Century Gothic" w:hAnsi="Century Gothic"/>
        </w:rPr>
        <w:t>podatek VAT oraz wszelkie inne koszty jakie może ponieść Wykonawca w związku z</w:t>
      </w:r>
      <w:r w:rsidR="005E37B9" w:rsidRPr="00697EE7">
        <w:rPr>
          <w:rFonts w:ascii="Century Gothic" w:hAnsi="Century Gothic"/>
        </w:rPr>
        <w:t> </w:t>
      </w:r>
      <w:r w:rsidRPr="00697EE7">
        <w:rPr>
          <w:rFonts w:ascii="Century Gothic" w:hAnsi="Century Gothic"/>
        </w:rPr>
        <w:t>realizacją niniejszej Umowy (w przypadku Wykonawcy zagranicznego podatek VAT płaci Zamawiający</w:t>
      </w:r>
      <w:r w:rsidR="005E37B9" w:rsidRPr="00697EE7">
        <w:rPr>
          <w:rFonts w:ascii="Century Gothic" w:hAnsi="Century Gothic"/>
        </w:rPr>
        <w:t>.</w:t>
      </w:r>
    </w:p>
    <w:p w14:paraId="0F6F7676" w14:textId="77777777" w:rsidR="00DB2759" w:rsidRPr="00697EE7" w:rsidRDefault="00DB2759" w:rsidP="00DB2759">
      <w:pPr>
        <w:spacing w:line="240" w:lineRule="auto"/>
        <w:jc w:val="both"/>
        <w:rPr>
          <w:rFonts w:ascii="Century Gothic" w:hAnsi="Century Gothic" w:cs="Times New Roman"/>
        </w:rPr>
      </w:pPr>
    </w:p>
    <w:p w14:paraId="42203C39"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3</w:t>
      </w:r>
    </w:p>
    <w:p w14:paraId="69B328C0"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 xml:space="preserve">Warunki płatności </w:t>
      </w:r>
    </w:p>
    <w:p w14:paraId="192F49FC"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Zamawiający zobowiązuje się zapłacić Wykonawcy za należyte wykonanie Przedmiotu </w:t>
      </w:r>
      <w:r w:rsidR="00CA35AD" w:rsidRPr="00697EE7">
        <w:rPr>
          <w:rFonts w:ascii="Century Gothic" w:hAnsi="Century Gothic" w:cs="Times New Roman"/>
          <w:szCs w:val="22"/>
        </w:rPr>
        <w:t>U</w:t>
      </w:r>
      <w:r w:rsidRPr="00697EE7">
        <w:rPr>
          <w:rFonts w:ascii="Century Gothic" w:hAnsi="Century Gothic" w:cs="Times New Roman"/>
          <w:szCs w:val="22"/>
        </w:rPr>
        <w:t xml:space="preserve">mowy </w:t>
      </w:r>
      <w:r w:rsidR="00CA35AD" w:rsidRPr="00697EE7">
        <w:rPr>
          <w:rFonts w:ascii="Century Gothic" w:hAnsi="Century Gothic" w:cs="Times New Roman"/>
          <w:szCs w:val="22"/>
        </w:rPr>
        <w:t>W</w:t>
      </w:r>
      <w:r w:rsidRPr="00697EE7">
        <w:rPr>
          <w:rFonts w:ascii="Century Gothic" w:hAnsi="Century Gothic" w:cs="Times New Roman"/>
          <w:szCs w:val="22"/>
        </w:rPr>
        <w:t>ynagrodzenie brutto stanowiące cenę określoną w § 2 ust. 1 przelewem, na</w:t>
      </w:r>
      <w:r w:rsidR="005E37B9" w:rsidRPr="00697EE7">
        <w:rPr>
          <w:rFonts w:ascii="Century Gothic" w:hAnsi="Century Gothic" w:cs="Times New Roman"/>
          <w:szCs w:val="22"/>
        </w:rPr>
        <w:t> </w:t>
      </w:r>
      <w:r w:rsidRPr="00697EE7">
        <w:rPr>
          <w:rFonts w:ascii="Century Gothic" w:hAnsi="Century Gothic"/>
          <w:szCs w:val="22"/>
        </w:rPr>
        <w:t>podstawie</w:t>
      </w:r>
      <w:r w:rsidRPr="00697EE7">
        <w:rPr>
          <w:rFonts w:ascii="Century Gothic" w:hAnsi="Century Gothic" w:cs="Times New Roman"/>
          <w:szCs w:val="22"/>
        </w:rPr>
        <w:t xml:space="preserve"> prawidłowo wystawionej faktury, na wskazany na fakturze rachunek bankowy.</w:t>
      </w:r>
    </w:p>
    <w:p w14:paraId="4636022B" w14:textId="47B77012"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Podstawą do wystawienia faktury będzie podpisany bez zastrzeżeń przez Zamawiającego protokół odbioru Przedmiotu </w:t>
      </w:r>
      <w:r w:rsidR="005C20AF" w:rsidRPr="00697EE7">
        <w:rPr>
          <w:rFonts w:ascii="Century Gothic" w:hAnsi="Century Gothic" w:cs="Times New Roman"/>
          <w:szCs w:val="22"/>
        </w:rPr>
        <w:t>U</w:t>
      </w:r>
      <w:r w:rsidRPr="00697EE7">
        <w:rPr>
          <w:rFonts w:ascii="Century Gothic" w:hAnsi="Century Gothic" w:cs="Times New Roman"/>
          <w:szCs w:val="22"/>
        </w:rPr>
        <w:t>mowy</w:t>
      </w:r>
      <w:r w:rsidR="00372836" w:rsidRPr="00697EE7">
        <w:rPr>
          <w:rFonts w:ascii="Century Gothic" w:hAnsi="Century Gothic" w:cs="Times New Roman"/>
          <w:szCs w:val="22"/>
        </w:rPr>
        <w:t xml:space="preserve"> („</w:t>
      </w:r>
      <w:r w:rsidR="00372836" w:rsidRPr="00697EE7">
        <w:rPr>
          <w:rFonts w:ascii="Century Gothic" w:hAnsi="Century Gothic" w:cs="Times New Roman"/>
          <w:b/>
          <w:bCs/>
          <w:szCs w:val="22"/>
        </w:rPr>
        <w:t>Protokół Odbioru</w:t>
      </w:r>
      <w:r w:rsidR="00372836" w:rsidRPr="00697EE7">
        <w:rPr>
          <w:rFonts w:ascii="Century Gothic" w:hAnsi="Century Gothic" w:cs="Times New Roman"/>
          <w:szCs w:val="22"/>
        </w:rPr>
        <w:t>”)</w:t>
      </w:r>
      <w:r w:rsidRPr="00697EE7">
        <w:rPr>
          <w:rFonts w:ascii="Century Gothic" w:hAnsi="Century Gothic" w:cs="Times New Roman"/>
          <w:szCs w:val="22"/>
        </w:rPr>
        <w:t>.</w:t>
      </w:r>
      <w:r w:rsidR="00374231" w:rsidRPr="00697EE7">
        <w:rPr>
          <w:rFonts w:ascii="Century Gothic" w:hAnsi="Century Gothic" w:cs="Times New Roman"/>
          <w:szCs w:val="22"/>
        </w:rPr>
        <w:t xml:space="preserve"> Wzór </w:t>
      </w:r>
      <w:r w:rsidR="00372836" w:rsidRPr="00697EE7">
        <w:rPr>
          <w:rFonts w:ascii="Century Gothic" w:hAnsi="Century Gothic" w:cs="Times New Roman"/>
          <w:szCs w:val="22"/>
        </w:rPr>
        <w:t>P</w:t>
      </w:r>
      <w:r w:rsidR="003C43AD" w:rsidRPr="00697EE7">
        <w:rPr>
          <w:rFonts w:ascii="Century Gothic" w:hAnsi="Century Gothic" w:cs="Times New Roman"/>
          <w:szCs w:val="22"/>
        </w:rPr>
        <w:t xml:space="preserve">rotokołu </w:t>
      </w:r>
      <w:r w:rsidR="00372836" w:rsidRPr="00697EE7">
        <w:rPr>
          <w:rFonts w:ascii="Century Gothic" w:hAnsi="Century Gothic" w:cs="Times New Roman"/>
          <w:szCs w:val="22"/>
        </w:rPr>
        <w:t xml:space="preserve">Odbioru </w:t>
      </w:r>
      <w:r w:rsidR="003C43AD" w:rsidRPr="00697EE7">
        <w:rPr>
          <w:rFonts w:ascii="Century Gothic" w:hAnsi="Century Gothic" w:cs="Times New Roman"/>
          <w:szCs w:val="22"/>
        </w:rPr>
        <w:t xml:space="preserve">stanowi </w:t>
      </w:r>
      <w:r w:rsidR="003C43AD" w:rsidRPr="00697EE7">
        <w:rPr>
          <w:rFonts w:ascii="Century Gothic" w:hAnsi="Century Gothic" w:cs="Times New Roman"/>
          <w:b/>
          <w:bCs/>
          <w:szCs w:val="22"/>
        </w:rPr>
        <w:t>Załącznik nr 3</w:t>
      </w:r>
      <w:r w:rsidR="003C43AD" w:rsidRPr="00697EE7">
        <w:rPr>
          <w:rFonts w:ascii="Century Gothic" w:hAnsi="Century Gothic" w:cs="Times New Roman"/>
          <w:szCs w:val="22"/>
        </w:rPr>
        <w:t xml:space="preserve"> do Umowy.</w:t>
      </w:r>
    </w:p>
    <w:p w14:paraId="20FDF940"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Wykonawca wystawi fakturę tak, aby</w:t>
      </w:r>
      <w:r w:rsidRPr="00697EE7">
        <w:rPr>
          <w:rFonts w:ascii="Century Gothic" w:hAnsi="Century Gothic" w:cs="Times New Roman"/>
          <w:color w:val="00B050"/>
          <w:szCs w:val="22"/>
        </w:rPr>
        <w:t xml:space="preserve"> </w:t>
      </w:r>
      <w:r w:rsidRPr="00697EE7">
        <w:rPr>
          <w:rFonts w:ascii="Century Gothic" w:hAnsi="Century Gothic" w:cs="Times New Roman"/>
          <w:szCs w:val="22"/>
        </w:rPr>
        <w:t>asortyment</w:t>
      </w:r>
      <w:r w:rsidRPr="00697EE7">
        <w:rPr>
          <w:rFonts w:ascii="Century Gothic" w:hAnsi="Century Gothic" w:cs="Times New Roman"/>
          <w:color w:val="00B050"/>
          <w:szCs w:val="22"/>
        </w:rPr>
        <w:t xml:space="preserve"> </w:t>
      </w:r>
      <w:r w:rsidRPr="00697EE7">
        <w:rPr>
          <w:rFonts w:ascii="Century Gothic" w:hAnsi="Century Gothic" w:cs="Times New Roman"/>
          <w:szCs w:val="22"/>
        </w:rPr>
        <w:t>na wystawionej fakturze był wyszczególniony w analogiczny sposób jak w złożonym formularzu ofertowym.</w:t>
      </w:r>
    </w:p>
    <w:p w14:paraId="4A4FC69E" w14:textId="77777777" w:rsidR="004D29AB" w:rsidRPr="00697EE7" w:rsidRDefault="004D29AB" w:rsidP="001D4F83">
      <w:pPr>
        <w:pStyle w:val="Zwykytekst"/>
        <w:numPr>
          <w:ilvl w:val="0"/>
          <w:numId w:val="58"/>
        </w:numPr>
        <w:spacing w:before="120" w:after="120"/>
        <w:jc w:val="both"/>
        <w:rPr>
          <w:rFonts w:ascii="Century Gothic" w:hAnsi="Century Gothic"/>
          <w:szCs w:val="22"/>
        </w:rPr>
      </w:pPr>
      <w:r w:rsidRPr="00697EE7">
        <w:rPr>
          <w:rFonts w:ascii="Century Gothic" w:hAnsi="Century Gothic" w:cs="Times New Roman"/>
          <w:szCs w:val="22"/>
        </w:rPr>
        <w:t>Płat</w:t>
      </w:r>
      <w:r w:rsidRPr="00697EE7">
        <w:rPr>
          <w:rFonts w:ascii="Century Gothic" w:hAnsi="Century Gothic"/>
          <w:szCs w:val="22"/>
        </w:rPr>
        <w:t>ność na konto Wykonawcy nastąpi w następujący sposób:</w:t>
      </w:r>
    </w:p>
    <w:p w14:paraId="71838857" w14:textId="0750518E" w:rsidR="00417AE3" w:rsidRPr="00697EE7" w:rsidRDefault="004D29AB" w:rsidP="00ED0C05">
      <w:pPr>
        <w:suppressAutoHyphens w:val="0"/>
        <w:spacing w:before="120" w:after="120" w:line="276" w:lineRule="auto"/>
        <w:ind w:left="709"/>
        <w:jc w:val="both"/>
        <w:rPr>
          <w:rFonts w:ascii="Century Gothic" w:hAnsi="Century Gothic"/>
        </w:rPr>
      </w:pPr>
      <w:r w:rsidRPr="00697EE7">
        <w:rPr>
          <w:rFonts w:ascii="Century Gothic" w:hAnsi="Century Gothic"/>
        </w:rPr>
        <w:t>w jednej transzy:</w:t>
      </w:r>
      <w:r w:rsidR="00CD7C86" w:rsidRPr="00697EE7">
        <w:rPr>
          <w:rFonts w:ascii="Century Gothic" w:hAnsi="Century Gothic"/>
        </w:rPr>
        <w:t xml:space="preserve"> 100% wartości umowy brutto, po </w:t>
      </w:r>
      <w:r w:rsidR="00CD7C86" w:rsidRPr="00697EE7">
        <w:rPr>
          <w:rFonts w:ascii="Century Gothic" w:hAnsi="Century Gothic" w:cs="Times New Roman"/>
          <w:bCs/>
        </w:rPr>
        <w:t>dostawie przedmiotu umowy</w:t>
      </w:r>
      <w:r w:rsidR="00CD7C86" w:rsidRPr="00697EE7">
        <w:rPr>
          <w:rFonts w:ascii="Century Gothic" w:hAnsi="Century Gothic"/>
        </w:rPr>
        <w:t xml:space="preserve"> oraz po dokonaniu odbioru technicznego, płatne przelewem bankowym w terminie 30 dni na podstawie oryginału prawidłowo wystawionej faktury;</w:t>
      </w:r>
    </w:p>
    <w:p w14:paraId="4BC73FD2"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Wszelkie transakcje pieniężne zostaną zapłacone przez Zamawiającego przelewem bankowym do wyboru Wykonawcy czy na podstawie oryginału prawidłowo wystawionej faktury i dostarczonej do Zamawiającego czy na podstawie ustrukturyzowanej faktury elektronicznej i przesłanej do Zamawiającego za pośrednictwem platformy zgodnie z art. 4 ustawy z dnia 9 listopada 2018 roku o</w:t>
      </w:r>
      <w:r w:rsidR="00171085" w:rsidRPr="00697EE7">
        <w:rPr>
          <w:rFonts w:ascii="Century Gothic" w:hAnsi="Century Gothic" w:cs="Times New Roman"/>
          <w:szCs w:val="22"/>
        </w:rPr>
        <w:t xml:space="preserve"> </w:t>
      </w:r>
      <w:r w:rsidRPr="00697EE7">
        <w:rPr>
          <w:rFonts w:ascii="Century Gothic" w:hAnsi="Century Gothic" w:cs="Times New Roman"/>
          <w:szCs w:val="22"/>
        </w:rPr>
        <w:t>elektronicznym fakturowaniu w</w:t>
      </w:r>
      <w:r w:rsidR="00171085" w:rsidRPr="00697EE7">
        <w:rPr>
          <w:rFonts w:ascii="Century Gothic" w:hAnsi="Century Gothic" w:cs="Times New Roman"/>
          <w:szCs w:val="22"/>
        </w:rPr>
        <w:t> </w:t>
      </w:r>
      <w:r w:rsidRPr="00697EE7">
        <w:rPr>
          <w:rFonts w:ascii="Century Gothic" w:hAnsi="Century Gothic" w:cs="Times New Roman"/>
          <w:szCs w:val="22"/>
        </w:rPr>
        <w:t xml:space="preserve">zamówieniach publicznych, koncesjach na roboty budowlane, lub usługi oraz partnerstwie </w:t>
      </w:r>
      <w:proofErr w:type="spellStart"/>
      <w:r w:rsidRPr="00697EE7">
        <w:rPr>
          <w:rFonts w:ascii="Century Gothic" w:hAnsi="Century Gothic" w:cs="Times New Roman"/>
          <w:szCs w:val="22"/>
        </w:rPr>
        <w:t>publiczno</w:t>
      </w:r>
      <w:proofErr w:type="spellEnd"/>
      <w:r w:rsidRPr="00697EE7">
        <w:rPr>
          <w:rFonts w:ascii="Century Gothic" w:hAnsi="Century Gothic" w:cs="Times New Roman"/>
          <w:szCs w:val="22"/>
        </w:rPr>
        <w:t>–prawnym (DZ. U.  z 2018 r. poz. 2191).</w:t>
      </w:r>
    </w:p>
    <w:p w14:paraId="35E849F6"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Za dzień zapłaty uznaje się dzień obciążenia przez bank rachunku Zamawiającego.</w:t>
      </w:r>
    </w:p>
    <w:p w14:paraId="2B6A20B6"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Wierzytelność wynikająca z niniejszej </w:t>
      </w:r>
      <w:r w:rsidR="006137D7" w:rsidRPr="00697EE7">
        <w:rPr>
          <w:rFonts w:ascii="Century Gothic" w:hAnsi="Century Gothic" w:cs="Times New Roman"/>
          <w:szCs w:val="22"/>
        </w:rPr>
        <w:t>U</w:t>
      </w:r>
      <w:r w:rsidRPr="00697EE7">
        <w:rPr>
          <w:rFonts w:ascii="Century Gothic" w:hAnsi="Century Gothic" w:cs="Times New Roman"/>
          <w:szCs w:val="22"/>
        </w:rPr>
        <w:t>mowy nie może być przedmiotem cesji na rzecz osób trzecich bez zgody Zamawiającego.</w:t>
      </w:r>
    </w:p>
    <w:p w14:paraId="21759E64" w14:textId="77777777" w:rsidR="002039F4" w:rsidRPr="00697EE7" w:rsidRDefault="002039F4"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Cena wskazana powyżej, zawiera całkowity koszt realizacji </w:t>
      </w:r>
      <w:r w:rsidR="006137D7" w:rsidRPr="00697EE7">
        <w:rPr>
          <w:rFonts w:ascii="Century Gothic" w:hAnsi="Century Gothic" w:cs="Times New Roman"/>
          <w:szCs w:val="22"/>
        </w:rPr>
        <w:t>U</w:t>
      </w:r>
      <w:r w:rsidRPr="00697EE7">
        <w:rPr>
          <w:rFonts w:ascii="Century Gothic" w:hAnsi="Century Gothic" w:cs="Times New Roman"/>
          <w:szCs w:val="22"/>
        </w:rPr>
        <w:t xml:space="preserve">mowy, obejmujący wszystkie koszty związane z realizacją </w:t>
      </w:r>
      <w:r w:rsidR="006137D7" w:rsidRPr="00697EE7">
        <w:rPr>
          <w:rFonts w:ascii="Century Gothic" w:hAnsi="Century Gothic" w:cs="Times New Roman"/>
          <w:szCs w:val="22"/>
        </w:rPr>
        <w:t>U</w:t>
      </w:r>
      <w:r w:rsidRPr="00697EE7">
        <w:rPr>
          <w:rFonts w:ascii="Century Gothic" w:hAnsi="Century Gothic" w:cs="Times New Roman"/>
          <w:szCs w:val="22"/>
        </w:rPr>
        <w:t xml:space="preserve">mowy, w tym kompletną realizacji </w:t>
      </w:r>
      <w:r w:rsidR="006137D7" w:rsidRPr="00697EE7">
        <w:rPr>
          <w:rFonts w:ascii="Century Gothic" w:hAnsi="Century Gothic" w:cs="Times New Roman"/>
          <w:szCs w:val="22"/>
        </w:rPr>
        <w:t>P</w:t>
      </w:r>
      <w:r w:rsidRPr="00697EE7">
        <w:rPr>
          <w:rFonts w:ascii="Century Gothic" w:hAnsi="Century Gothic" w:cs="Times New Roman"/>
          <w:szCs w:val="22"/>
        </w:rPr>
        <w:t xml:space="preserve">rzedmiotu </w:t>
      </w:r>
      <w:r w:rsidR="006137D7" w:rsidRPr="00697EE7">
        <w:rPr>
          <w:rFonts w:ascii="Century Gothic" w:hAnsi="Century Gothic" w:cs="Times New Roman"/>
          <w:szCs w:val="22"/>
        </w:rPr>
        <w:t>U</w:t>
      </w:r>
      <w:r w:rsidRPr="00697EE7">
        <w:rPr>
          <w:rFonts w:ascii="Century Gothic" w:hAnsi="Century Gothic" w:cs="Times New Roman"/>
          <w:szCs w:val="22"/>
        </w:rPr>
        <w:t>mowy, z</w:t>
      </w:r>
      <w:r w:rsidR="006137D7" w:rsidRPr="00697EE7">
        <w:rPr>
          <w:rFonts w:ascii="Century Gothic" w:hAnsi="Century Gothic" w:cs="Times New Roman"/>
          <w:szCs w:val="22"/>
        </w:rPr>
        <w:t> </w:t>
      </w:r>
      <w:r w:rsidRPr="00697EE7">
        <w:rPr>
          <w:rFonts w:ascii="Century Gothic" w:hAnsi="Century Gothic" w:cs="Times New Roman"/>
          <w:szCs w:val="22"/>
        </w:rPr>
        <w:t xml:space="preserve">uwzględnieniem wszystkich warunków </w:t>
      </w:r>
      <w:r w:rsidR="00BE26B9" w:rsidRPr="00697EE7">
        <w:rPr>
          <w:rFonts w:ascii="Century Gothic" w:hAnsi="Century Gothic" w:cs="Times New Roman"/>
          <w:szCs w:val="22"/>
        </w:rPr>
        <w:t>opisu przedmiotu zamówienia</w:t>
      </w:r>
      <w:r w:rsidRPr="00697EE7">
        <w:rPr>
          <w:rFonts w:ascii="Century Gothic" w:hAnsi="Century Gothic" w:cs="Times New Roman"/>
          <w:szCs w:val="22"/>
        </w:rPr>
        <w:t xml:space="preserve"> i ofercie, w tym koszty niezbędne do jego wykonania z uwzględnieniem wszystkich ciężarów publicznoprawnych (opłat, ceł i podatków, w tym podatku VAT).</w:t>
      </w:r>
    </w:p>
    <w:p w14:paraId="384A259D" w14:textId="77777777" w:rsidR="002039F4" w:rsidRPr="00697EE7" w:rsidRDefault="002039F4"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Rachunek bankowy Wykonawcy jest uwzględniony w wykazie informacji o podatnikach VAT</w:t>
      </w:r>
      <w:r w:rsidR="006137D7" w:rsidRPr="00697EE7">
        <w:rPr>
          <w:rFonts w:ascii="Century Gothic" w:hAnsi="Century Gothic" w:cs="Times New Roman"/>
          <w:szCs w:val="22"/>
        </w:rPr>
        <w:t>.</w:t>
      </w:r>
    </w:p>
    <w:p w14:paraId="7237B251" w14:textId="77777777" w:rsidR="00DB2759" w:rsidRPr="00697EE7" w:rsidRDefault="00DB2759" w:rsidP="001D4F83">
      <w:pPr>
        <w:spacing w:before="120" w:after="120" w:line="240" w:lineRule="auto"/>
        <w:jc w:val="both"/>
        <w:rPr>
          <w:rFonts w:ascii="Century Gothic" w:hAnsi="Century Gothic" w:cs="Times New Roman"/>
        </w:rPr>
      </w:pPr>
    </w:p>
    <w:p w14:paraId="5DC0D292"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4</w:t>
      </w:r>
    </w:p>
    <w:p w14:paraId="495B22B3"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Termin wykonania umowy</w:t>
      </w:r>
    </w:p>
    <w:p w14:paraId="484F09F0" w14:textId="77777777" w:rsidR="00DB2759" w:rsidRPr="00697EE7" w:rsidRDefault="00DB2759" w:rsidP="001D4F83">
      <w:pPr>
        <w:spacing w:before="120" w:after="120"/>
        <w:jc w:val="center"/>
        <w:rPr>
          <w:rFonts w:ascii="Century Gothic" w:hAnsi="Century Gothic" w:cs="Times New Roman"/>
          <w:b/>
          <w:u w:val="single"/>
        </w:rPr>
      </w:pPr>
    </w:p>
    <w:p w14:paraId="1B3D1F05" w14:textId="77777777" w:rsidR="00DB2759" w:rsidRPr="00697EE7" w:rsidRDefault="00DB2759" w:rsidP="001D4F83">
      <w:pPr>
        <w:pStyle w:val="Zwykytekst"/>
        <w:numPr>
          <w:ilvl w:val="0"/>
          <w:numId w:val="60"/>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zobowiązuje się dostarczyć Przedmiot </w:t>
      </w:r>
      <w:r w:rsidR="00D86171" w:rsidRPr="00697EE7">
        <w:rPr>
          <w:rFonts w:ascii="Century Gothic" w:hAnsi="Century Gothic" w:cs="Times New Roman"/>
          <w:szCs w:val="22"/>
        </w:rPr>
        <w:t>U</w:t>
      </w:r>
      <w:r w:rsidRPr="00697EE7">
        <w:rPr>
          <w:rFonts w:ascii="Century Gothic" w:hAnsi="Century Gothic" w:cs="Times New Roman"/>
          <w:szCs w:val="22"/>
        </w:rPr>
        <w:t xml:space="preserve">mowy do </w:t>
      </w:r>
      <w:r w:rsidR="00D86171" w:rsidRPr="00697EE7">
        <w:rPr>
          <w:rFonts w:ascii="Century Gothic" w:hAnsi="Century Gothic" w:cs="Times New Roman"/>
          <w:szCs w:val="22"/>
        </w:rPr>
        <w:t xml:space="preserve">miejsca wskazanego </w:t>
      </w:r>
      <w:r w:rsidR="00203371" w:rsidRPr="00697EE7">
        <w:rPr>
          <w:rFonts w:ascii="Century Gothic" w:hAnsi="Century Gothic" w:cs="Times New Roman"/>
          <w:szCs w:val="22"/>
        </w:rPr>
        <w:t xml:space="preserve">w § 1 ust. 3 pkt. 1) Umowy </w:t>
      </w:r>
      <w:r w:rsidRPr="00697EE7">
        <w:rPr>
          <w:rFonts w:ascii="Century Gothic" w:hAnsi="Century Gothic" w:cs="Times New Roman"/>
          <w:szCs w:val="22"/>
        </w:rPr>
        <w:t xml:space="preserve">w </w:t>
      </w:r>
      <w:r w:rsidR="00BA653E" w:rsidRPr="00697EE7">
        <w:rPr>
          <w:rFonts w:ascii="Century Gothic" w:hAnsi="Century Gothic" w:cs="Times New Roman"/>
          <w:szCs w:val="22"/>
        </w:rPr>
        <w:t xml:space="preserve">terminie </w:t>
      </w:r>
      <w:r w:rsidR="00C07364" w:rsidRPr="00697EE7">
        <w:rPr>
          <w:rFonts w:ascii="Century Gothic" w:hAnsi="Century Gothic" w:cs="Times New Roman"/>
          <w:szCs w:val="22"/>
          <w:highlight w:val="yellow"/>
        </w:rPr>
        <w:t>…………….</w:t>
      </w:r>
    </w:p>
    <w:p w14:paraId="5E7EB9DF" w14:textId="40752528" w:rsidR="00F66F64" w:rsidRPr="00697EE7" w:rsidRDefault="00F66F64" w:rsidP="00937B4A">
      <w:pPr>
        <w:pStyle w:val="Akapitzlist"/>
        <w:numPr>
          <w:ilvl w:val="0"/>
          <w:numId w:val="60"/>
        </w:numPr>
        <w:rPr>
          <w:rFonts w:ascii="Century Gothic" w:eastAsiaTheme="minorHAnsi" w:hAnsi="Century Gothic"/>
          <w:sz w:val="22"/>
          <w:szCs w:val="22"/>
          <w:lang w:eastAsia="en-US"/>
        </w:rPr>
      </w:pPr>
      <w:r w:rsidRPr="00697EE7">
        <w:rPr>
          <w:rFonts w:ascii="Century Gothic" w:hAnsi="Century Gothic"/>
          <w:sz w:val="22"/>
          <w:szCs w:val="22"/>
        </w:rPr>
        <w:t>Podpisanie Protokołu Odbioru nastąpi nie później niż w ciągu 7 dni po dokonaniu odbioru technicznego</w:t>
      </w:r>
      <w:r w:rsidR="00937B4A" w:rsidRPr="00697EE7">
        <w:rPr>
          <w:rFonts w:ascii="Century Gothic" w:hAnsi="Century Gothic"/>
          <w:sz w:val="22"/>
          <w:szCs w:val="22"/>
        </w:rPr>
        <w:t xml:space="preserve"> </w:t>
      </w:r>
      <w:r w:rsidR="00937B4A" w:rsidRPr="00697EE7">
        <w:rPr>
          <w:rFonts w:ascii="Century Gothic" w:eastAsiaTheme="minorHAnsi" w:hAnsi="Century Gothic"/>
          <w:sz w:val="22"/>
          <w:szCs w:val="22"/>
          <w:lang w:eastAsia="en-US"/>
        </w:rPr>
        <w:t>oraz przekazaniu dokumentów wskazanych w § 1 ust. 3 pkt 6 i 7.</w:t>
      </w:r>
    </w:p>
    <w:p w14:paraId="1548A641" w14:textId="77777777" w:rsidR="00DB2759" w:rsidRPr="00697EE7" w:rsidRDefault="00DB2759" w:rsidP="001D4F83">
      <w:pPr>
        <w:pStyle w:val="Zwykytekst"/>
        <w:numPr>
          <w:ilvl w:val="0"/>
          <w:numId w:val="60"/>
        </w:numPr>
        <w:spacing w:before="120" w:after="120"/>
        <w:jc w:val="both"/>
        <w:rPr>
          <w:rFonts w:ascii="Century Gothic" w:hAnsi="Century Gothic" w:cs="Times New Roman"/>
          <w:szCs w:val="22"/>
        </w:rPr>
      </w:pPr>
      <w:r w:rsidRPr="00697EE7">
        <w:rPr>
          <w:rFonts w:ascii="Century Gothic" w:hAnsi="Century Gothic" w:cs="Times New Roman"/>
          <w:szCs w:val="22"/>
        </w:rPr>
        <w:t>Protokół zostanie sporządzony w dwóch jednobrzmiących egzemplarzach i zostanie podpisany przez osoby uprawnione po stronie Wykonawcy i Zamawiającego.</w:t>
      </w:r>
    </w:p>
    <w:p w14:paraId="1F1EBA12" w14:textId="77777777" w:rsidR="000E0072" w:rsidRPr="00697EE7" w:rsidRDefault="000E0072" w:rsidP="000E0072">
      <w:pPr>
        <w:tabs>
          <w:tab w:val="left" w:pos="2160"/>
        </w:tabs>
        <w:suppressAutoHyphens w:val="0"/>
        <w:spacing w:before="120" w:after="120" w:line="240" w:lineRule="auto"/>
        <w:jc w:val="center"/>
        <w:rPr>
          <w:rFonts w:ascii="Century Gothic" w:hAnsi="Century Gothic" w:cs="Times New Roman"/>
        </w:rPr>
      </w:pPr>
    </w:p>
    <w:p w14:paraId="78D50FB0" w14:textId="77777777" w:rsidR="00DB2759" w:rsidRPr="00697EE7" w:rsidRDefault="00DB2759" w:rsidP="001D4F83">
      <w:pPr>
        <w:tabs>
          <w:tab w:val="left" w:pos="2160"/>
        </w:tabs>
        <w:suppressAutoHyphens w:val="0"/>
        <w:spacing w:before="120" w:after="120" w:line="240" w:lineRule="auto"/>
        <w:jc w:val="center"/>
        <w:rPr>
          <w:rFonts w:ascii="Century Gothic" w:hAnsi="Century Gothic" w:cs="Times New Roman"/>
          <w:b/>
        </w:rPr>
      </w:pPr>
      <w:r w:rsidRPr="00697EE7">
        <w:rPr>
          <w:rFonts w:ascii="Century Gothic" w:hAnsi="Century Gothic" w:cs="Times New Roman"/>
          <w:b/>
        </w:rPr>
        <w:t>§ 5</w:t>
      </w:r>
    </w:p>
    <w:p w14:paraId="20C7DA43"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Warunki dostawy</w:t>
      </w:r>
    </w:p>
    <w:p w14:paraId="2E0CF19E" w14:textId="77777777" w:rsidR="00DB2759" w:rsidRPr="00697EE7" w:rsidRDefault="00DB2759" w:rsidP="001D4F83">
      <w:pPr>
        <w:pStyle w:val="Zwykytekst"/>
        <w:numPr>
          <w:ilvl w:val="0"/>
          <w:numId w:val="61"/>
        </w:numPr>
        <w:spacing w:before="120" w:after="120"/>
        <w:jc w:val="both"/>
        <w:rPr>
          <w:rFonts w:ascii="Century Gothic" w:hAnsi="Century Gothic" w:cs="Times New Roman"/>
          <w:szCs w:val="22"/>
        </w:rPr>
      </w:pPr>
      <w:r w:rsidRPr="00697EE7">
        <w:rPr>
          <w:rFonts w:ascii="Century Gothic" w:hAnsi="Century Gothic" w:cs="Times New Roman"/>
          <w:szCs w:val="22"/>
        </w:rPr>
        <w:t>Towar ma być opakowany w sposób zabezpieczający go przed uszkodzeniem, na</w:t>
      </w:r>
      <w:r w:rsidR="00473E9A" w:rsidRPr="00697EE7">
        <w:rPr>
          <w:rFonts w:ascii="Century Gothic" w:hAnsi="Century Gothic" w:cs="Times New Roman"/>
          <w:szCs w:val="22"/>
        </w:rPr>
        <w:t> </w:t>
      </w:r>
      <w:r w:rsidRPr="00697EE7">
        <w:rPr>
          <w:rFonts w:ascii="Century Gothic" w:hAnsi="Century Gothic" w:cs="Times New Roman"/>
          <w:szCs w:val="22"/>
        </w:rPr>
        <w:t>opakowaniu ma znajdować się informacja o rodzaju i ilości towaru.</w:t>
      </w:r>
    </w:p>
    <w:p w14:paraId="419DF37E" w14:textId="77777777" w:rsidR="00DB2759" w:rsidRPr="00697EE7" w:rsidRDefault="00DB2759" w:rsidP="001D4F83">
      <w:pPr>
        <w:pStyle w:val="Zwykytekst"/>
        <w:numPr>
          <w:ilvl w:val="0"/>
          <w:numId w:val="6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Na Wykonawcy ciąży odpowiedzialność z tytułu uszkodzenia bądź utraty towaru aż do chwili podpisania przez Strony </w:t>
      </w:r>
      <w:r w:rsidR="00473E9A" w:rsidRPr="00697EE7">
        <w:rPr>
          <w:rFonts w:ascii="Century Gothic" w:hAnsi="Century Gothic" w:cs="Times New Roman"/>
          <w:szCs w:val="22"/>
        </w:rPr>
        <w:t>P</w:t>
      </w:r>
      <w:r w:rsidRPr="00697EE7">
        <w:rPr>
          <w:rFonts w:ascii="Century Gothic" w:hAnsi="Century Gothic" w:cs="Times New Roman"/>
          <w:szCs w:val="22"/>
        </w:rPr>
        <w:t xml:space="preserve">rotokołu </w:t>
      </w:r>
      <w:r w:rsidR="00473E9A" w:rsidRPr="00697EE7">
        <w:rPr>
          <w:rFonts w:ascii="Century Gothic" w:hAnsi="Century Gothic" w:cs="Times New Roman"/>
          <w:szCs w:val="22"/>
        </w:rPr>
        <w:t>O</w:t>
      </w:r>
      <w:r w:rsidRPr="00697EE7">
        <w:rPr>
          <w:rFonts w:ascii="Century Gothic" w:hAnsi="Century Gothic" w:cs="Times New Roman"/>
          <w:szCs w:val="22"/>
        </w:rPr>
        <w:t>dbioru.</w:t>
      </w:r>
    </w:p>
    <w:p w14:paraId="63931258" w14:textId="77777777" w:rsidR="00DB2759" w:rsidRPr="00697EE7" w:rsidRDefault="00DB2759" w:rsidP="001D4F83">
      <w:pPr>
        <w:pStyle w:val="Zwykytekst"/>
        <w:numPr>
          <w:ilvl w:val="0"/>
          <w:numId w:val="6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zobowiązuje się dostarczyć towar na własny koszt i ryzyko </w:t>
      </w:r>
      <w:r w:rsidR="004C5AFA" w:rsidRPr="00697EE7">
        <w:rPr>
          <w:rFonts w:ascii="Century Gothic" w:hAnsi="Century Gothic" w:cs="Times New Roman"/>
          <w:szCs w:val="22"/>
        </w:rPr>
        <w:t>do miejsca wskazanego w § 1 ust. 3 pkt. 1) Umowy.</w:t>
      </w:r>
    </w:p>
    <w:p w14:paraId="1C33B78D" w14:textId="77777777" w:rsidR="00DB2759" w:rsidRPr="00697EE7" w:rsidRDefault="00DB2759" w:rsidP="001D4F83">
      <w:pPr>
        <w:spacing w:before="120" w:after="120" w:line="240" w:lineRule="auto"/>
        <w:jc w:val="both"/>
        <w:rPr>
          <w:rFonts w:ascii="Century Gothic" w:hAnsi="Century Gothic" w:cs="Times New Roman"/>
        </w:rPr>
      </w:pPr>
    </w:p>
    <w:p w14:paraId="07156030"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6</w:t>
      </w:r>
    </w:p>
    <w:p w14:paraId="5A17BB3F"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Rękojmia za wady i gwarancja</w:t>
      </w:r>
    </w:p>
    <w:p w14:paraId="5B77475D"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Wykonawca ponosi wobec Zamawiającego odpowiedzialność z tytułu gwarancji i</w:t>
      </w:r>
      <w:r w:rsidR="004C5AFA" w:rsidRPr="00697EE7">
        <w:rPr>
          <w:rFonts w:ascii="Century Gothic" w:hAnsi="Century Gothic" w:cs="Times New Roman"/>
          <w:szCs w:val="22"/>
        </w:rPr>
        <w:t> </w:t>
      </w:r>
      <w:r w:rsidRPr="00697EE7">
        <w:rPr>
          <w:rFonts w:ascii="Century Gothic" w:hAnsi="Century Gothic" w:cs="Times New Roman"/>
          <w:szCs w:val="22"/>
        </w:rPr>
        <w:t xml:space="preserve">rękojmi za wady Przedmiotu </w:t>
      </w:r>
      <w:r w:rsidR="004C5AFA" w:rsidRPr="00697EE7">
        <w:rPr>
          <w:rFonts w:ascii="Century Gothic" w:hAnsi="Century Gothic" w:cs="Times New Roman"/>
          <w:szCs w:val="22"/>
        </w:rPr>
        <w:t>U</w:t>
      </w:r>
      <w:r w:rsidRPr="00697EE7">
        <w:rPr>
          <w:rFonts w:ascii="Century Gothic" w:hAnsi="Century Gothic" w:cs="Times New Roman"/>
          <w:szCs w:val="22"/>
        </w:rPr>
        <w:t xml:space="preserve">mowy przez okres </w:t>
      </w:r>
      <w:r w:rsidRPr="00697EE7">
        <w:rPr>
          <w:rFonts w:ascii="Century Gothic" w:hAnsi="Century Gothic" w:cs="Times New Roman"/>
          <w:szCs w:val="22"/>
          <w:highlight w:val="yellow"/>
        </w:rPr>
        <w:t>………………</w:t>
      </w:r>
      <w:r w:rsidRPr="00697EE7" w:rsidDel="00A45871">
        <w:rPr>
          <w:rFonts w:ascii="Century Gothic" w:hAnsi="Century Gothic" w:cs="Times New Roman"/>
          <w:szCs w:val="22"/>
        </w:rPr>
        <w:t xml:space="preserve"> </w:t>
      </w:r>
      <w:r w:rsidRPr="00697EE7">
        <w:rPr>
          <w:rFonts w:ascii="Century Gothic" w:hAnsi="Century Gothic" w:cs="Times New Roman"/>
          <w:szCs w:val="22"/>
        </w:rPr>
        <w:t xml:space="preserve">(zgodnie z ofertą Wykonawcy) od daty podpisania przez Strony </w:t>
      </w:r>
      <w:r w:rsidR="004C5AFA" w:rsidRPr="00697EE7">
        <w:rPr>
          <w:rFonts w:ascii="Century Gothic" w:hAnsi="Century Gothic" w:cs="Times New Roman"/>
          <w:szCs w:val="22"/>
        </w:rPr>
        <w:t>P</w:t>
      </w:r>
      <w:r w:rsidRPr="00697EE7">
        <w:rPr>
          <w:rFonts w:ascii="Century Gothic" w:hAnsi="Century Gothic" w:cs="Times New Roman"/>
          <w:szCs w:val="22"/>
        </w:rPr>
        <w:t xml:space="preserve">rotokołu </w:t>
      </w:r>
      <w:r w:rsidR="004C5AFA" w:rsidRPr="00697EE7">
        <w:rPr>
          <w:rFonts w:ascii="Century Gothic" w:hAnsi="Century Gothic" w:cs="Times New Roman"/>
          <w:szCs w:val="22"/>
        </w:rPr>
        <w:t>O</w:t>
      </w:r>
      <w:r w:rsidRPr="00697EE7">
        <w:rPr>
          <w:rFonts w:ascii="Century Gothic" w:hAnsi="Century Gothic" w:cs="Times New Roman"/>
          <w:szCs w:val="22"/>
        </w:rPr>
        <w:t>dbioru</w:t>
      </w:r>
      <w:r w:rsidR="004C5AFA" w:rsidRPr="00697EE7">
        <w:rPr>
          <w:rFonts w:ascii="Century Gothic" w:hAnsi="Century Gothic" w:cs="Times New Roman"/>
          <w:szCs w:val="22"/>
        </w:rPr>
        <w:t xml:space="preserve"> </w:t>
      </w:r>
      <w:r w:rsidRPr="00697EE7">
        <w:rPr>
          <w:rFonts w:ascii="Century Gothic" w:hAnsi="Century Gothic" w:cs="Times New Roman"/>
          <w:szCs w:val="22"/>
        </w:rPr>
        <w:t>na zasadach określonych w ustawie Kodeks cywilny.</w:t>
      </w:r>
    </w:p>
    <w:p w14:paraId="09F98EB5"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W przypadku ujawnienia wad towarów, zostaną one zwrócone do Wykonawcy w</w:t>
      </w:r>
      <w:r w:rsidR="00957DAD" w:rsidRPr="00697EE7">
        <w:rPr>
          <w:rFonts w:ascii="Century Gothic" w:hAnsi="Century Gothic" w:cs="Times New Roman"/>
          <w:szCs w:val="22"/>
        </w:rPr>
        <w:t> </w:t>
      </w:r>
      <w:r w:rsidRPr="00697EE7">
        <w:rPr>
          <w:rFonts w:ascii="Century Gothic" w:hAnsi="Century Gothic" w:cs="Times New Roman"/>
          <w:szCs w:val="22"/>
        </w:rPr>
        <w:t>ramach rękojmi lub gwarancji (według wyboru Zamawiającego).</w:t>
      </w:r>
    </w:p>
    <w:p w14:paraId="45E47A03" w14:textId="3C55EC1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 xml:space="preserve">Wszelkie naprawy dokonywane będą na koszt Wykonawcy przez Wykonawcę lub inny upoważniony </w:t>
      </w:r>
      <w:r w:rsidR="00957DAD" w:rsidRPr="00697EE7">
        <w:rPr>
          <w:rFonts w:ascii="Century Gothic" w:hAnsi="Century Gothic" w:cs="Times New Roman"/>
          <w:szCs w:val="22"/>
        </w:rPr>
        <w:t>p</w:t>
      </w:r>
      <w:r w:rsidRPr="00697EE7">
        <w:rPr>
          <w:rFonts w:ascii="Century Gothic" w:hAnsi="Century Gothic" w:cs="Times New Roman"/>
          <w:szCs w:val="22"/>
        </w:rPr>
        <w:t xml:space="preserve">odmiot wskazany przez Wykonawcę. Każda naprawa gwarancyjna nie może trwać dłużej niż </w:t>
      </w:r>
      <w:r w:rsidR="00B10B6E" w:rsidRPr="00697EE7">
        <w:rPr>
          <w:rFonts w:ascii="Century Gothic" w:hAnsi="Century Gothic" w:cs="Times New Roman"/>
          <w:b/>
          <w:szCs w:val="22"/>
        </w:rPr>
        <w:t>12</w:t>
      </w:r>
      <w:r w:rsidR="00204E0E" w:rsidRPr="00697EE7">
        <w:rPr>
          <w:rFonts w:ascii="Century Gothic" w:hAnsi="Century Gothic" w:cs="Times New Roman"/>
          <w:b/>
          <w:szCs w:val="22"/>
        </w:rPr>
        <w:t xml:space="preserve">0 </w:t>
      </w:r>
      <w:r w:rsidRPr="00697EE7">
        <w:rPr>
          <w:rFonts w:ascii="Century Gothic" w:hAnsi="Century Gothic" w:cs="Times New Roman"/>
          <w:b/>
          <w:szCs w:val="22"/>
        </w:rPr>
        <w:t>dni</w:t>
      </w:r>
      <w:r w:rsidRPr="00697EE7">
        <w:rPr>
          <w:rFonts w:ascii="Century Gothic" w:hAnsi="Century Gothic" w:cs="Times New Roman"/>
          <w:szCs w:val="22"/>
        </w:rPr>
        <w:t xml:space="preserve">. Czas przystąpienia do naprawy nie może być dłuższy niż </w:t>
      </w:r>
      <w:r w:rsidRPr="00697EE7">
        <w:rPr>
          <w:rFonts w:ascii="Century Gothic" w:hAnsi="Century Gothic" w:cs="Times New Roman"/>
          <w:b/>
          <w:szCs w:val="22"/>
        </w:rPr>
        <w:t>48</w:t>
      </w:r>
      <w:r w:rsidR="00957DAD" w:rsidRPr="00697EE7">
        <w:rPr>
          <w:rFonts w:ascii="Century Gothic" w:hAnsi="Century Gothic" w:cs="Times New Roman"/>
          <w:b/>
          <w:szCs w:val="22"/>
        </w:rPr>
        <w:t> </w:t>
      </w:r>
      <w:r w:rsidRPr="00697EE7">
        <w:rPr>
          <w:rFonts w:ascii="Century Gothic" w:hAnsi="Century Gothic" w:cs="Times New Roman"/>
          <w:b/>
          <w:szCs w:val="22"/>
        </w:rPr>
        <w:t>godzin</w:t>
      </w:r>
      <w:r w:rsidRPr="00697EE7">
        <w:rPr>
          <w:rFonts w:ascii="Century Gothic" w:hAnsi="Century Gothic" w:cs="Times New Roman"/>
          <w:szCs w:val="22"/>
        </w:rPr>
        <w:t xml:space="preserve"> od chwili zgłoszenia przez Zamawiającego (w</w:t>
      </w:r>
      <w:r w:rsidR="00171085" w:rsidRPr="00697EE7">
        <w:rPr>
          <w:rFonts w:ascii="Century Gothic" w:hAnsi="Century Gothic" w:cs="Times New Roman"/>
          <w:szCs w:val="22"/>
        </w:rPr>
        <w:t> </w:t>
      </w:r>
      <w:r w:rsidRPr="00697EE7">
        <w:rPr>
          <w:rFonts w:ascii="Century Gothic" w:hAnsi="Century Gothic" w:cs="Times New Roman"/>
          <w:szCs w:val="22"/>
        </w:rPr>
        <w:t>dni robocze tj. od poniedziałku do piątku).</w:t>
      </w:r>
    </w:p>
    <w:p w14:paraId="6929B122"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w:t>
      </w:r>
      <w:r w:rsidR="00E14E67" w:rsidRPr="00697EE7">
        <w:rPr>
          <w:rFonts w:ascii="Century Gothic" w:hAnsi="Century Gothic" w:cs="Times New Roman"/>
          <w:szCs w:val="22"/>
        </w:rPr>
        <w:t>może</w:t>
      </w:r>
      <w:r w:rsidRPr="00697EE7">
        <w:rPr>
          <w:rFonts w:ascii="Century Gothic" w:hAnsi="Century Gothic" w:cs="Times New Roman"/>
          <w:szCs w:val="22"/>
        </w:rPr>
        <w:t xml:space="preserve"> dostarcz</w:t>
      </w:r>
      <w:r w:rsidR="00E14E67" w:rsidRPr="00697EE7">
        <w:rPr>
          <w:rFonts w:ascii="Century Gothic" w:hAnsi="Century Gothic" w:cs="Times New Roman"/>
          <w:szCs w:val="22"/>
        </w:rPr>
        <w:t>yć</w:t>
      </w:r>
      <w:r w:rsidRPr="00697EE7">
        <w:rPr>
          <w:rFonts w:ascii="Century Gothic" w:hAnsi="Century Gothic" w:cs="Times New Roman"/>
          <w:szCs w:val="22"/>
        </w:rPr>
        <w:t xml:space="preserve"> Zamawiającemu towar zastępcz</w:t>
      </w:r>
      <w:r w:rsidR="00E14E67" w:rsidRPr="00697EE7">
        <w:rPr>
          <w:rFonts w:ascii="Century Gothic" w:hAnsi="Century Gothic" w:cs="Times New Roman"/>
          <w:szCs w:val="22"/>
        </w:rPr>
        <w:t>y</w:t>
      </w:r>
      <w:r w:rsidRPr="00697EE7">
        <w:rPr>
          <w:rFonts w:ascii="Century Gothic" w:hAnsi="Century Gothic" w:cs="Times New Roman"/>
          <w:szCs w:val="22"/>
        </w:rPr>
        <w:t xml:space="preserve">, o parametrach nie gorszych niż towar, który wymaga naprawy oraz spełniających wymagania opisu przedmiotu zamówienia. </w:t>
      </w:r>
    </w:p>
    <w:p w14:paraId="7F7D62B4"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Naprawa</w:t>
      </w:r>
      <w:r w:rsidR="00484A09" w:rsidRPr="00697EE7" w:rsidDel="00484A09">
        <w:rPr>
          <w:rFonts w:ascii="Century Gothic" w:hAnsi="Century Gothic" w:cs="Times New Roman"/>
          <w:szCs w:val="22"/>
        </w:rPr>
        <w:t xml:space="preserve"> </w:t>
      </w:r>
      <w:r w:rsidRPr="00697EE7">
        <w:rPr>
          <w:rFonts w:ascii="Century Gothic" w:hAnsi="Century Gothic" w:cs="Times New Roman"/>
          <w:szCs w:val="22"/>
        </w:rPr>
        <w:t>będzie potwierdzona protokołem naprawy, podpisanym przez obie Strony.</w:t>
      </w:r>
    </w:p>
    <w:p w14:paraId="08408F2D"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Niezależnie od innych postanowień Umowy, Wykonawca naprawi szkodę wyrządzoną Zamawiającemu powstałą w związku z wadami dostarczonych towarów lub nieprawdziwymi oświadczeniami lub gwarancjami.</w:t>
      </w:r>
    </w:p>
    <w:p w14:paraId="2FC16786"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Do okresu gwarancyjnego nie jest zaliczany okres realizacji reklamacji (tj. okres od daty zgłoszenia wady do daty podpisania przez strony protokołu naprawy).</w:t>
      </w:r>
    </w:p>
    <w:p w14:paraId="29AD3FAC"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W okresie gwarancji Wykonawca zobowiązuje się do wymiany towaru na nowy po 3 naprawach gwarancyjnych tego samego towaru w przypadku dalszego wadliwego działania towaru. Procedura opisana w</w:t>
      </w:r>
      <w:r w:rsidR="00171085" w:rsidRPr="00697EE7">
        <w:rPr>
          <w:rFonts w:ascii="Century Gothic" w:hAnsi="Century Gothic" w:cs="Times New Roman"/>
          <w:szCs w:val="22"/>
        </w:rPr>
        <w:t> </w:t>
      </w:r>
      <w:r w:rsidRPr="00697EE7">
        <w:rPr>
          <w:rFonts w:ascii="Century Gothic" w:hAnsi="Century Gothic" w:cs="Times New Roman"/>
          <w:szCs w:val="22"/>
        </w:rPr>
        <w:t>niniejszym ustępie nie dotyczy uszkodzeń powstałych z winy użytkownika.</w:t>
      </w:r>
    </w:p>
    <w:p w14:paraId="7670619A" w14:textId="77777777" w:rsidR="00F22D74" w:rsidRPr="00697EE7" w:rsidRDefault="00F22D74" w:rsidP="00427BD1">
      <w:pPr>
        <w:pStyle w:val="Zwykytekst"/>
        <w:numPr>
          <w:ilvl w:val="0"/>
          <w:numId w:val="62"/>
        </w:numPr>
        <w:spacing w:before="120" w:after="120"/>
        <w:jc w:val="both"/>
        <w:rPr>
          <w:rFonts w:ascii="Century Gothic" w:hAnsi="Century Gothic"/>
          <w:szCs w:val="22"/>
        </w:rPr>
      </w:pPr>
      <w:bookmarkStart w:id="6" w:name="_Hlk129767755"/>
      <w:r w:rsidRPr="00697EE7">
        <w:rPr>
          <w:rFonts w:ascii="Century Gothic" w:hAnsi="Century Gothic" w:cs="Times New Roman"/>
          <w:szCs w:val="22"/>
        </w:rPr>
        <w:t>Wykonawca</w:t>
      </w:r>
      <w:r w:rsidRPr="00697EE7">
        <w:rPr>
          <w:rFonts w:ascii="Century Gothic" w:hAnsi="Century Gothic"/>
          <w:szCs w:val="22"/>
        </w:rPr>
        <w:t xml:space="preserve"> gwarantuje minimum </w:t>
      </w:r>
      <w:r w:rsidR="00B83140" w:rsidRPr="00697EE7">
        <w:rPr>
          <w:rFonts w:ascii="Century Gothic" w:hAnsi="Century Gothic"/>
          <w:b/>
          <w:szCs w:val="22"/>
        </w:rPr>
        <w:t>5-</w:t>
      </w:r>
      <w:r w:rsidRPr="00697EE7">
        <w:rPr>
          <w:rFonts w:ascii="Century Gothic" w:hAnsi="Century Gothic"/>
          <w:b/>
          <w:szCs w:val="22"/>
        </w:rPr>
        <w:t>letni</w:t>
      </w:r>
      <w:r w:rsidRPr="00697EE7">
        <w:rPr>
          <w:rFonts w:ascii="Century Gothic" w:hAnsi="Century Gothic"/>
          <w:szCs w:val="22"/>
        </w:rPr>
        <w:t xml:space="preserve"> dostęp do części zamiennych, materiałów eksploatacyjnych i akcesoriów po zakończeniu dostawy i montażu.</w:t>
      </w:r>
    </w:p>
    <w:bookmarkEnd w:id="6"/>
    <w:p w14:paraId="2746CD3F" w14:textId="77777777" w:rsidR="00DB2759" w:rsidRPr="00697EE7" w:rsidRDefault="00DB2759" w:rsidP="001D4F83">
      <w:pPr>
        <w:spacing w:before="120" w:after="120" w:line="240" w:lineRule="auto"/>
        <w:jc w:val="both"/>
        <w:rPr>
          <w:rFonts w:ascii="Century Gothic" w:hAnsi="Century Gothic" w:cs="Times New Roman"/>
        </w:rPr>
      </w:pPr>
    </w:p>
    <w:p w14:paraId="623CA8F9" w14:textId="77777777" w:rsidR="00DB2759" w:rsidRPr="00697EE7" w:rsidRDefault="00DB2759" w:rsidP="001D4F83">
      <w:pPr>
        <w:spacing w:before="120" w:after="120"/>
        <w:jc w:val="center"/>
        <w:rPr>
          <w:rFonts w:ascii="Century Gothic" w:hAnsi="Century Gothic" w:cs="Times New Roman"/>
          <w:b/>
        </w:rPr>
      </w:pPr>
      <w:bookmarkStart w:id="7" w:name="_Hlk111013872"/>
      <w:r w:rsidRPr="00697EE7">
        <w:rPr>
          <w:rFonts w:ascii="Century Gothic" w:hAnsi="Century Gothic" w:cs="Times New Roman"/>
          <w:b/>
        </w:rPr>
        <w:t>§ 7</w:t>
      </w:r>
      <w:bookmarkEnd w:id="7"/>
    </w:p>
    <w:p w14:paraId="4C2B5669"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Kary umowne</w:t>
      </w:r>
    </w:p>
    <w:p w14:paraId="359EE0F2"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Wykonawca zapłaci kary umowne:</w:t>
      </w:r>
    </w:p>
    <w:p w14:paraId="2B2885D9" w14:textId="77777777" w:rsidR="00DB2759" w:rsidRPr="00697EE7"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 xml:space="preserve">za zwłokę w dostawie Przedmiotu </w:t>
      </w:r>
      <w:r w:rsidR="00957DAD" w:rsidRPr="00697EE7">
        <w:rPr>
          <w:rFonts w:ascii="Century Gothic" w:hAnsi="Century Gothic"/>
          <w:sz w:val="22"/>
          <w:szCs w:val="22"/>
        </w:rPr>
        <w:t>U</w:t>
      </w:r>
      <w:r w:rsidRPr="00697EE7">
        <w:rPr>
          <w:rFonts w:ascii="Century Gothic" w:hAnsi="Century Gothic"/>
          <w:sz w:val="22"/>
          <w:szCs w:val="22"/>
        </w:rPr>
        <w:t xml:space="preserve">mowy w terminie określonym </w:t>
      </w:r>
      <w:r w:rsidRPr="00697EE7">
        <w:rPr>
          <w:rFonts w:ascii="Century Gothic" w:hAnsi="Century Gothic"/>
          <w:color w:val="000000" w:themeColor="text1"/>
          <w:sz w:val="22"/>
          <w:szCs w:val="22"/>
        </w:rPr>
        <w:t xml:space="preserve">w § 4 ust. 1 – </w:t>
      </w:r>
      <w:r w:rsidRPr="00697EE7">
        <w:rPr>
          <w:rFonts w:ascii="Century Gothic" w:hAnsi="Century Gothic"/>
          <w:sz w:val="22"/>
          <w:szCs w:val="22"/>
        </w:rPr>
        <w:t>w</w:t>
      </w:r>
      <w:r w:rsidR="00957DAD" w:rsidRPr="00697EE7">
        <w:rPr>
          <w:rFonts w:ascii="Century Gothic" w:hAnsi="Century Gothic"/>
          <w:sz w:val="22"/>
          <w:szCs w:val="22"/>
        </w:rPr>
        <w:t> </w:t>
      </w:r>
      <w:r w:rsidRPr="00697EE7">
        <w:rPr>
          <w:rFonts w:ascii="Century Gothic" w:hAnsi="Century Gothic"/>
          <w:sz w:val="22"/>
          <w:szCs w:val="22"/>
        </w:rPr>
        <w:t>wysokości 0,25% wynagrodzenia netto określonego w § 2 ust. 1 Umowy, za każdy rozpoczęty dzień zwłoki;</w:t>
      </w:r>
    </w:p>
    <w:p w14:paraId="4CA398D1" w14:textId="1ACCB4CC" w:rsidR="00DB2759" w:rsidRPr="00697EE7"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 xml:space="preserve">za brak dostarczenia w dniu podpisania </w:t>
      </w:r>
      <w:r w:rsidR="00957DAD" w:rsidRPr="00697EE7">
        <w:rPr>
          <w:rFonts w:ascii="Century Gothic" w:hAnsi="Century Gothic"/>
          <w:sz w:val="22"/>
          <w:szCs w:val="22"/>
        </w:rPr>
        <w:t>P</w:t>
      </w:r>
      <w:r w:rsidRPr="00697EE7">
        <w:rPr>
          <w:rFonts w:ascii="Century Gothic" w:hAnsi="Century Gothic"/>
          <w:sz w:val="22"/>
          <w:szCs w:val="22"/>
        </w:rPr>
        <w:t xml:space="preserve">rotokołu </w:t>
      </w:r>
      <w:r w:rsidR="00957DAD" w:rsidRPr="00697EE7">
        <w:rPr>
          <w:rFonts w:ascii="Century Gothic" w:hAnsi="Century Gothic"/>
          <w:sz w:val="22"/>
          <w:szCs w:val="22"/>
        </w:rPr>
        <w:t>O</w:t>
      </w:r>
      <w:r w:rsidRPr="00697EE7">
        <w:rPr>
          <w:rFonts w:ascii="Century Gothic" w:hAnsi="Century Gothic"/>
          <w:sz w:val="22"/>
          <w:szCs w:val="22"/>
        </w:rPr>
        <w:t>dbioru jakiegokolwiek z</w:t>
      </w:r>
      <w:r w:rsidR="00957DAD" w:rsidRPr="00697EE7">
        <w:rPr>
          <w:rFonts w:ascii="Century Gothic" w:hAnsi="Century Gothic"/>
          <w:sz w:val="22"/>
          <w:szCs w:val="22"/>
        </w:rPr>
        <w:t> </w:t>
      </w:r>
      <w:r w:rsidRPr="00697EE7">
        <w:rPr>
          <w:rFonts w:ascii="Century Gothic" w:hAnsi="Century Gothic"/>
          <w:sz w:val="22"/>
          <w:szCs w:val="22"/>
        </w:rPr>
        <w:t xml:space="preserve">dokumentów wskazanych </w:t>
      </w:r>
      <w:r w:rsidRPr="00697EE7">
        <w:rPr>
          <w:rFonts w:ascii="Century Gothic" w:hAnsi="Century Gothic"/>
          <w:color w:val="000000" w:themeColor="text1"/>
          <w:sz w:val="22"/>
          <w:szCs w:val="22"/>
        </w:rPr>
        <w:t xml:space="preserve">w § 1 ust.3 pkt </w:t>
      </w:r>
      <w:r w:rsidR="00ED0C05">
        <w:rPr>
          <w:rFonts w:ascii="Century Gothic" w:hAnsi="Century Gothic"/>
          <w:color w:val="000000" w:themeColor="text1"/>
          <w:sz w:val="22"/>
          <w:szCs w:val="22"/>
        </w:rPr>
        <w:t>6</w:t>
      </w:r>
      <w:r w:rsidRPr="00697EE7">
        <w:rPr>
          <w:rFonts w:ascii="Century Gothic" w:hAnsi="Century Gothic"/>
          <w:color w:val="000000" w:themeColor="text1"/>
          <w:sz w:val="22"/>
          <w:szCs w:val="22"/>
        </w:rPr>
        <w:t xml:space="preserve"> i </w:t>
      </w:r>
      <w:r w:rsidR="00ED0C05">
        <w:rPr>
          <w:rFonts w:ascii="Century Gothic" w:hAnsi="Century Gothic"/>
          <w:color w:val="000000" w:themeColor="text1"/>
          <w:sz w:val="22"/>
          <w:szCs w:val="22"/>
        </w:rPr>
        <w:t>7</w:t>
      </w:r>
      <w:r w:rsidRPr="00697EE7">
        <w:rPr>
          <w:rFonts w:ascii="Century Gothic" w:hAnsi="Century Gothic"/>
          <w:color w:val="000000" w:themeColor="text1"/>
          <w:sz w:val="22"/>
          <w:szCs w:val="22"/>
        </w:rPr>
        <w:t xml:space="preserve"> Umowy </w:t>
      </w:r>
      <w:r w:rsidRPr="00697EE7">
        <w:rPr>
          <w:rFonts w:ascii="Century Gothic" w:hAnsi="Century Gothic"/>
          <w:sz w:val="22"/>
          <w:szCs w:val="22"/>
        </w:rPr>
        <w:t>– w wysokości 0,2% wynagrodzenia netto, określonego w § 2 ust. 1 Umowy, za każdy rozpoczęty dzień zwłoki;</w:t>
      </w:r>
    </w:p>
    <w:p w14:paraId="3B2A729A" w14:textId="77777777" w:rsidR="00DB2759" w:rsidRPr="00697EE7"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 xml:space="preserve">za nieterminowe usunięcie wad towarów stanowiących Przedmiot </w:t>
      </w:r>
      <w:r w:rsidR="00957DAD" w:rsidRPr="00697EE7">
        <w:rPr>
          <w:rFonts w:ascii="Century Gothic" w:hAnsi="Century Gothic"/>
          <w:sz w:val="22"/>
          <w:szCs w:val="22"/>
        </w:rPr>
        <w:t>U</w:t>
      </w:r>
      <w:r w:rsidRPr="00697EE7">
        <w:rPr>
          <w:rFonts w:ascii="Century Gothic" w:hAnsi="Century Gothic"/>
          <w:sz w:val="22"/>
          <w:szCs w:val="22"/>
        </w:rPr>
        <w:t>mowy w</w:t>
      </w:r>
      <w:r w:rsidR="00957DAD" w:rsidRPr="00697EE7">
        <w:rPr>
          <w:rFonts w:ascii="Century Gothic" w:hAnsi="Century Gothic"/>
          <w:sz w:val="22"/>
          <w:szCs w:val="22"/>
        </w:rPr>
        <w:t> </w:t>
      </w:r>
      <w:r w:rsidRPr="00697EE7">
        <w:rPr>
          <w:rFonts w:ascii="Century Gothic" w:hAnsi="Century Gothic"/>
          <w:sz w:val="22"/>
          <w:szCs w:val="22"/>
        </w:rPr>
        <w:t>okresie gwarancji lub rękojmi – w wysokości 0,1% wynagrodzenia netto, określonego w § 2 ust. 1 Umowy, za każdy rozpoczęty dzień zwłoki;</w:t>
      </w:r>
    </w:p>
    <w:p w14:paraId="667B4E44" w14:textId="77777777" w:rsidR="00DB2759" w:rsidRPr="00697EE7" w:rsidRDefault="00DB2759" w:rsidP="001D4F83">
      <w:pPr>
        <w:pStyle w:val="Akapitzlist"/>
        <w:numPr>
          <w:ilvl w:val="1"/>
          <w:numId w:val="28"/>
        </w:numPr>
        <w:spacing w:before="120" w:after="120"/>
        <w:ind w:left="851"/>
        <w:contextualSpacing w:val="0"/>
        <w:jc w:val="both"/>
        <w:rPr>
          <w:rFonts w:ascii="Century Gothic" w:hAnsi="Century Gothic"/>
          <w:color w:val="000000"/>
          <w:sz w:val="22"/>
          <w:szCs w:val="22"/>
        </w:rPr>
      </w:pPr>
      <w:r w:rsidRPr="00697EE7">
        <w:rPr>
          <w:rFonts w:ascii="Century Gothic" w:hAnsi="Century Gothic"/>
          <w:sz w:val="22"/>
          <w:szCs w:val="22"/>
        </w:rPr>
        <w:t xml:space="preserve">w przypadku odstąpienia, wypowiedzenia lub rozwiązania Umowy przez którąkolwiek ze Stron z przyczyn leżących po stronie Wykonawcy </w:t>
      </w:r>
      <w:r w:rsidRPr="00697EE7">
        <w:rPr>
          <w:rFonts w:ascii="Century Gothic" w:hAnsi="Century Gothic"/>
          <w:color w:val="000000" w:themeColor="text1"/>
          <w:sz w:val="22"/>
          <w:szCs w:val="22"/>
        </w:rPr>
        <w:t>–</w:t>
      </w:r>
      <w:r w:rsidRPr="00697EE7">
        <w:rPr>
          <w:rFonts w:ascii="Century Gothic" w:hAnsi="Century Gothic"/>
          <w:sz w:val="22"/>
          <w:szCs w:val="22"/>
        </w:rPr>
        <w:t xml:space="preserve"> w wysokości 10% wynagrodzenia netto, określonego w § 2 ust. 1 Umowy</w:t>
      </w:r>
      <w:r w:rsidR="00957DAD" w:rsidRPr="00697EE7">
        <w:rPr>
          <w:rFonts w:ascii="Century Gothic" w:hAnsi="Century Gothic"/>
          <w:sz w:val="22"/>
          <w:szCs w:val="22"/>
        </w:rPr>
        <w:t>.</w:t>
      </w:r>
    </w:p>
    <w:p w14:paraId="23767C1E"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Zamawiającemu przysługuje prawo do dochodzenia odszkodowania uzupełniającego na zasadach ogólnych określonych w ustawie Kodeks cywilny, gdy wartość kar umownych jest niższa niż wartość powstałej szkody. Wykonawca nie ponosi odpowiedzialności za</w:t>
      </w:r>
      <w:r w:rsidR="00957DAD" w:rsidRPr="00697EE7">
        <w:rPr>
          <w:rFonts w:ascii="Century Gothic" w:hAnsi="Century Gothic" w:cs="Times New Roman"/>
          <w:szCs w:val="22"/>
        </w:rPr>
        <w:t> </w:t>
      </w:r>
      <w:r w:rsidRPr="00697EE7">
        <w:rPr>
          <w:rFonts w:ascii="Century Gothic" w:hAnsi="Century Gothic" w:cs="Times New Roman"/>
          <w:szCs w:val="22"/>
        </w:rPr>
        <w:t>szkody pośrednie takie jak utracone korzyści i zyski.</w:t>
      </w:r>
    </w:p>
    <w:p w14:paraId="13845694"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Limit kar umownych, jakich Zamawiający może żądać od Wykonawcy z wszystkich tytułów przewidzianych w ust. 1 wynosi 20% wynagrodzenia netto o którym mowa w</w:t>
      </w:r>
      <w:r w:rsidR="00957DAD" w:rsidRPr="00697EE7">
        <w:rPr>
          <w:rFonts w:ascii="Century Gothic" w:hAnsi="Century Gothic" w:cs="Times New Roman"/>
          <w:szCs w:val="22"/>
        </w:rPr>
        <w:t> </w:t>
      </w:r>
      <w:r w:rsidRPr="00697EE7">
        <w:rPr>
          <w:rFonts w:ascii="Century Gothic" w:hAnsi="Century Gothic" w:cs="Times New Roman"/>
          <w:szCs w:val="22"/>
        </w:rPr>
        <w:t>§</w:t>
      </w:r>
      <w:r w:rsidR="00957DAD" w:rsidRPr="00697EE7">
        <w:rPr>
          <w:rFonts w:ascii="Century Gothic" w:hAnsi="Century Gothic" w:cs="Times New Roman"/>
          <w:szCs w:val="22"/>
        </w:rPr>
        <w:t> </w:t>
      </w:r>
      <w:r w:rsidRPr="00697EE7">
        <w:rPr>
          <w:rFonts w:ascii="Century Gothic" w:hAnsi="Century Gothic" w:cs="Times New Roman"/>
          <w:szCs w:val="22"/>
        </w:rPr>
        <w:t>2</w:t>
      </w:r>
      <w:r w:rsidR="00957DAD" w:rsidRPr="00697EE7">
        <w:rPr>
          <w:rFonts w:ascii="Century Gothic" w:hAnsi="Century Gothic" w:cs="Times New Roman"/>
          <w:szCs w:val="22"/>
        </w:rPr>
        <w:t> </w:t>
      </w:r>
      <w:r w:rsidRPr="00697EE7">
        <w:rPr>
          <w:rFonts w:ascii="Century Gothic" w:hAnsi="Century Gothic" w:cs="Times New Roman"/>
          <w:szCs w:val="22"/>
        </w:rPr>
        <w:t>ust.</w:t>
      </w:r>
      <w:r w:rsidR="00957DAD" w:rsidRPr="00697EE7">
        <w:rPr>
          <w:rFonts w:ascii="Century Gothic" w:hAnsi="Century Gothic" w:cs="Times New Roman"/>
          <w:szCs w:val="22"/>
        </w:rPr>
        <w:t> </w:t>
      </w:r>
      <w:r w:rsidRPr="00697EE7">
        <w:rPr>
          <w:rFonts w:ascii="Century Gothic" w:hAnsi="Century Gothic" w:cs="Times New Roman"/>
          <w:szCs w:val="22"/>
        </w:rPr>
        <w:t>1</w:t>
      </w:r>
      <w:r w:rsidR="00957DAD" w:rsidRPr="00697EE7">
        <w:rPr>
          <w:rFonts w:ascii="Century Gothic" w:hAnsi="Century Gothic" w:cs="Times New Roman"/>
          <w:szCs w:val="22"/>
        </w:rPr>
        <w:t xml:space="preserve"> Umowy.</w:t>
      </w:r>
    </w:p>
    <w:p w14:paraId="56FA30C6"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Kara umowna należna na podstawie Umowy zostanie zapłacona przez Wykonawcę w</w:t>
      </w:r>
      <w:r w:rsidR="00957DAD" w:rsidRPr="00697EE7">
        <w:rPr>
          <w:rFonts w:ascii="Century Gothic" w:hAnsi="Century Gothic" w:cs="Times New Roman"/>
          <w:szCs w:val="22"/>
        </w:rPr>
        <w:t> </w:t>
      </w:r>
      <w:r w:rsidRPr="00697EE7">
        <w:rPr>
          <w:rFonts w:ascii="Century Gothic" w:hAnsi="Century Gothic" w:cs="Times New Roman"/>
          <w:szCs w:val="22"/>
        </w:rPr>
        <w:t>terminie 14 dni od daty wystąpienia przez Zamawiającego z żądaniem zapłaty. Kara umowna może być również potrącona z</w:t>
      </w:r>
      <w:r w:rsidR="00BC7058" w:rsidRPr="00697EE7">
        <w:rPr>
          <w:rFonts w:ascii="Century Gothic" w:hAnsi="Century Gothic" w:cs="Times New Roman"/>
          <w:szCs w:val="22"/>
        </w:rPr>
        <w:t> </w:t>
      </w:r>
      <w:r w:rsidRPr="00697EE7">
        <w:rPr>
          <w:rFonts w:ascii="Century Gothic" w:hAnsi="Century Gothic" w:cs="Times New Roman"/>
          <w:szCs w:val="22"/>
        </w:rPr>
        <w:t>wynagrodzenia Wykonawcy, w tym także niewymagalnego.</w:t>
      </w:r>
    </w:p>
    <w:p w14:paraId="572E00EF"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Naliczenie bądź zapłata przez Wykonawcę kary umownej nie zwalnia go z wykonania zobowiązań wynikających z niniejszej Umowy.</w:t>
      </w:r>
    </w:p>
    <w:p w14:paraId="1AE6A4F9" w14:textId="28C6EA45"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W przypadku gdy Wykonawca odmówi usunięcia wady powstałej w okresie trwania rękojmi lub gwarancji, Zamawiający ma prawo do usunięcia wady we własnym zakresie. Kosztem usunięcia wady obciążony zostanie Wykonawca. Powyższe nie uchybia uprawnieniu Zamawiającego do nałożenia na Wykonawcę kary umownej zgodnie z</w:t>
      </w:r>
      <w:r w:rsidR="00C21EEF" w:rsidRPr="00697EE7">
        <w:rPr>
          <w:rFonts w:ascii="Century Gothic" w:hAnsi="Century Gothic" w:cs="Times New Roman"/>
          <w:szCs w:val="22"/>
        </w:rPr>
        <w:t> </w:t>
      </w:r>
      <w:r w:rsidRPr="00697EE7">
        <w:rPr>
          <w:rFonts w:ascii="Century Gothic" w:hAnsi="Century Gothic" w:cs="Times New Roman"/>
          <w:szCs w:val="22"/>
        </w:rPr>
        <w:t>ustępem 1.</w:t>
      </w:r>
    </w:p>
    <w:p w14:paraId="721618C1" w14:textId="54C08D16" w:rsidR="0077669C" w:rsidRPr="00697EE7" w:rsidRDefault="0077669C" w:rsidP="0077669C">
      <w:pPr>
        <w:pStyle w:val="Zwykytekst"/>
        <w:spacing w:before="120" w:after="120"/>
        <w:ind w:left="360"/>
        <w:jc w:val="both"/>
        <w:rPr>
          <w:rFonts w:ascii="Century Gothic" w:hAnsi="Century Gothic" w:cs="Times New Roman"/>
          <w:szCs w:val="22"/>
        </w:rPr>
      </w:pPr>
    </w:p>
    <w:p w14:paraId="79F17143" w14:textId="3E93033D" w:rsidR="0077669C" w:rsidRPr="00697EE7" w:rsidRDefault="0077669C" w:rsidP="0077669C">
      <w:pPr>
        <w:pStyle w:val="Zwykytekst"/>
        <w:spacing w:before="120" w:after="120"/>
        <w:ind w:left="360"/>
        <w:jc w:val="both"/>
        <w:rPr>
          <w:rFonts w:ascii="Century Gothic" w:hAnsi="Century Gothic" w:cs="Times New Roman"/>
          <w:szCs w:val="22"/>
        </w:rPr>
      </w:pPr>
    </w:p>
    <w:p w14:paraId="28F00438" w14:textId="1ADE8FA5" w:rsidR="0077669C" w:rsidRPr="00697EE7" w:rsidRDefault="0077669C" w:rsidP="0077669C">
      <w:pPr>
        <w:pStyle w:val="Zwykytekst"/>
        <w:spacing w:before="120" w:after="120"/>
        <w:ind w:left="360"/>
        <w:jc w:val="both"/>
        <w:rPr>
          <w:rFonts w:ascii="Century Gothic" w:hAnsi="Century Gothic" w:cs="Times New Roman"/>
          <w:szCs w:val="22"/>
        </w:rPr>
      </w:pPr>
    </w:p>
    <w:p w14:paraId="6739625D" w14:textId="77777777" w:rsidR="0077669C" w:rsidRPr="00697EE7" w:rsidRDefault="0077669C" w:rsidP="0077669C">
      <w:pPr>
        <w:pStyle w:val="Zwykytekst"/>
        <w:spacing w:before="120" w:after="120"/>
        <w:ind w:left="360"/>
        <w:jc w:val="both"/>
        <w:rPr>
          <w:rFonts w:ascii="Century Gothic" w:hAnsi="Century Gothic" w:cs="Times New Roman"/>
          <w:szCs w:val="22"/>
        </w:rPr>
      </w:pPr>
    </w:p>
    <w:p w14:paraId="1D539743"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8</w:t>
      </w:r>
    </w:p>
    <w:p w14:paraId="2ADE9EA9"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Odstąpienie i rozwiązanie Umowy</w:t>
      </w:r>
    </w:p>
    <w:p w14:paraId="39799183" w14:textId="77777777" w:rsidR="00DB2759" w:rsidRPr="00697EE7" w:rsidRDefault="00DB2759" w:rsidP="001D4F83">
      <w:pPr>
        <w:pStyle w:val="Zwykytekst"/>
        <w:numPr>
          <w:ilvl w:val="0"/>
          <w:numId w:val="64"/>
        </w:numPr>
        <w:spacing w:before="120" w:after="120"/>
        <w:jc w:val="both"/>
        <w:rPr>
          <w:rFonts w:ascii="Century Gothic" w:hAnsi="Century Gothic" w:cs="Times New Roman"/>
          <w:szCs w:val="22"/>
        </w:rPr>
      </w:pPr>
      <w:r w:rsidRPr="00697EE7">
        <w:rPr>
          <w:rFonts w:ascii="Century Gothic" w:hAnsi="Century Gothic" w:cs="Times New Roman"/>
          <w:szCs w:val="22"/>
        </w:rPr>
        <w:t xml:space="preserve">Zamawiający może odstąpić od Umowy w razie zaistnienia istotnej zmiany okoliczności powodującej, że wykonanie Umowy nie leży w interesie publicznym, czego nie można było przewidzieć w chwili zawarcia </w:t>
      </w:r>
      <w:r w:rsidR="00C21EEF" w:rsidRPr="00697EE7">
        <w:rPr>
          <w:rFonts w:ascii="Century Gothic" w:hAnsi="Century Gothic" w:cs="Times New Roman"/>
          <w:szCs w:val="22"/>
        </w:rPr>
        <w:t>U</w:t>
      </w:r>
      <w:r w:rsidRPr="00697EE7">
        <w:rPr>
          <w:rFonts w:ascii="Century Gothic" w:hAnsi="Century Gothic" w:cs="Times New Roman"/>
          <w:szCs w:val="22"/>
        </w:rPr>
        <w:t>mowy, lub dalsze wykonywanie Umowy może zagrozić istotnemu interesowi bezpieczeństwa państwa lub bezpieczeństwu publicznemu w terminie 30 dni od powzięcia wiadomości o powyższych okolicznościach. W</w:t>
      </w:r>
      <w:r w:rsidR="00BC7058" w:rsidRPr="00697EE7">
        <w:rPr>
          <w:rFonts w:ascii="Century Gothic" w:hAnsi="Century Gothic" w:cs="Times New Roman"/>
          <w:szCs w:val="22"/>
        </w:rPr>
        <w:t> </w:t>
      </w:r>
      <w:r w:rsidRPr="00697EE7">
        <w:rPr>
          <w:rFonts w:ascii="Century Gothic" w:hAnsi="Century Gothic" w:cs="Times New Roman"/>
          <w:szCs w:val="22"/>
        </w:rPr>
        <w:t>takim wypadku Wykonawca może żądać jedynie wynagrodzenia należnego mu z tytułu wykonanej części Umowy.</w:t>
      </w:r>
    </w:p>
    <w:p w14:paraId="07D01972" w14:textId="77777777" w:rsidR="00DB2759" w:rsidRPr="00697EE7" w:rsidRDefault="00DB2759" w:rsidP="001D4F83">
      <w:pPr>
        <w:pStyle w:val="Zwykytekst"/>
        <w:numPr>
          <w:ilvl w:val="0"/>
          <w:numId w:val="64"/>
        </w:numPr>
        <w:spacing w:before="120" w:after="120"/>
        <w:jc w:val="both"/>
        <w:rPr>
          <w:rFonts w:ascii="Century Gothic" w:hAnsi="Century Gothic" w:cs="Times New Roman"/>
          <w:szCs w:val="22"/>
        </w:rPr>
      </w:pPr>
      <w:r w:rsidRPr="00697EE7">
        <w:rPr>
          <w:rFonts w:ascii="Century Gothic" w:hAnsi="Century Gothic" w:cs="Times New Roman"/>
          <w:szCs w:val="22"/>
        </w:rPr>
        <w:t>Zamawiający jest uprawniony do rozwiązania Umowy w trybie natychmiastowym, jeżeli:</w:t>
      </w:r>
    </w:p>
    <w:p w14:paraId="556CEF7F" w14:textId="77777777" w:rsidR="00DB2759" w:rsidRPr="00697EE7" w:rsidRDefault="00DB2759" w:rsidP="001D4F83">
      <w:pPr>
        <w:pStyle w:val="Akapitzlist"/>
        <w:numPr>
          <w:ilvl w:val="1"/>
          <w:numId w:val="29"/>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Wykonawca nie wykonuje Umowy lub wykonuje ją nienależycie i pomimo pisemnego wezwania do podjęcia wykonywania lub należytego wykonywania Umowy w wyznaczonym 7</w:t>
      </w:r>
      <w:r w:rsidR="00A031A0" w:rsidRPr="00697EE7">
        <w:rPr>
          <w:rFonts w:ascii="Century Gothic" w:hAnsi="Century Gothic"/>
          <w:sz w:val="22"/>
          <w:szCs w:val="22"/>
        </w:rPr>
        <w:t>-</w:t>
      </w:r>
      <w:r w:rsidRPr="00697EE7">
        <w:rPr>
          <w:rFonts w:ascii="Century Gothic" w:hAnsi="Century Gothic"/>
          <w:sz w:val="22"/>
          <w:szCs w:val="22"/>
        </w:rPr>
        <w:t>dniowym terminie nie zadośćuczyni żądaniu Zamawiającego.</w:t>
      </w:r>
    </w:p>
    <w:p w14:paraId="4F2CC71C" w14:textId="77777777" w:rsidR="00DB2759" w:rsidRPr="00697EE7" w:rsidRDefault="00DB2759" w:rsidP="001D4F83">
      <w:pPr>
        <w:pStyle w:val="Akapitzlist"/>
        <w:numPr>
          <w:ilvl w:val="1"/>
          <w:numId w:val="29"/>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Wykonawca dokonuje cesji Umowy lub jej części.</w:t>
      </w:r>
    </w:p>
    <w:p w14:paraId="03DF4D33" w14:textId="77777777" w:rsidR="00DB2759" w:rsidRPr="00697EE7" w:rsidRDefault="00DB2759" w:rsidP="001D4F83">
      <w:pPr>
        <w:pStyle w:val="Zwykytekst"/>
        <w:numPr>
          <w:ilvl w:val="0"/>
          <w:numId w:val="64"/>
        </w:numPr>
        <w:spacing w:before="120" w:after="120"/>
        <w:jc w:val="both"/>
        <w:rPr>
          <w:rFonts w:ascii="Century Gothic" w:hAnsi="Century Gothic"/>
          <w:szCs w:val="22"/>
        </w:rPr>
      </w:pPr>
      <w:r w:rsidRPr="00697EE7">
        <w:rPr>
          <w:rFonts w:ascii="Century Gothic" w:hAnsi="Century Gothic" w:cs="Times New Roman"/>
          <w:szCs w:val="22"/>
        </w:rPr>
        <w:t xml:space="preserve">Rozwiązanie </w:t>
      </w:r>
      <w:r w:rsidR="001860EE" w:rsidRPr="00697EE7">
        <w:rPr>
          <w:rFonts w:ascii="Century Gothic" w:hAnsi="Century Gothic" w:cs="Times New Roman"/>
          <w:szCs w:val="22"/>
        </w:rPr>
        <w:t>czy</w:t>
      </w:r>
      <w:r w:rsidRPr="00697EE7">
        <w:rPr>
          <w:rFonts w:ascii="Century Gothic" w:hAnsi="Century Gothic" w:cs="Times New Roman"/>
          <w:szCs w:val="22"/>
        </w:rPr>
        <w:t xml:space="preserve"> odstąpienie od Umowy nie wpływa na prawa i obowiązki Stron wynikające z Umowy, powstałe przed rozwiązaniem lub odstąpieniem.</w:t>
      </w:r>
    </w:p>
    <w:p w14:paraId="28A150B5"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9</w:t>
      </w:r>
    </w:p>
    <w:p w14:paraId="4FA1E58D"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Podwykonawcy</w:t>
      </w:r>
    </w:p>
    <w:p w14:paraId="10F03C19" w14:textId="77777777" w:rsidR="00DB2759" w:rsidRPr="00697EE7" w:rsidRDefault="00DB2759" w:rsidP="001D4F83">
      <w:pPr>
        <w:pStyle w:val="Zwykytekst"/>
        <w:numPr>
          <w:ilvl w:val="0"/>
          <w:numId w:val="65"/>
        </w:numPr>
        <w:spacing w:before="120" w:after="120"/>
        <w:jc w:val="both"/>
        <w:rPr>
          <w:rFonts w:ascii="Century Gothic" w:hAnsi="Century Gothic" w:cs="Times New Roman"/>
          <w:szCs w:val="22"/>
        </w:rPr>
      </w:pPr>
      <w:r w:rsidRPr="00697EE7">
        <w:rPr>
          <w:rFonts w:ascii="Century Gothic" w:hAnsi="Century Gothic" w:cs="Times New Roman"/>
          <w:szCs w:val="22"/>
        </w:rPr>
        <w:t>Wykonawca jest uprawniony, na warunkach określonych w niniejszym paragrafie do:</w:t>
      </w:r>
    </w:p>
    <w:p w14:paraId="6B3E57CE" w14:textId="77777777" w:rsidR="00DB2759" w:rsidRPr="00697EE7" w:rsidRDefault="00DB2759" w:rsidP="001D4F83">
      <w:pPr>
        <w:numPr>
          <w:ilvl w:val="0"/>
          <w:numId w:val="30"/>
        </w:numPr>
        <w:tabs>
          <w:tab w:val="clear" w:pos="1080"/>
        </w:tabs>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rPr>
        <w:t xml:space="preserve">powierzenia realizacji części Przedmiotu </w:t>
      </w:r>
      <w:r w:rsidR="00A031A0" w:rsidRPr="00697EE7">
        <w:rPr>
          <w:rFonts w:ascii="Century Gothic" w:hAnsi="Century Gothic" w:cs="Times New Roman"/>
        </w:rPr>
        <w:t>U</w:t>
      </w:r>
      <w:r w:rsidRPr="00697EE7">
        <w:rPr>
          <w:rFonts w:ascii="Century Gothic" w:hAnsi="Century Gothic" w:cs="Times New Roman"/>
        </w:rPr>
        <w:t>mowy podwykonawcy (podwykonawcom)</w:t>
      </w:r>
      <w:r w:rsidR="0033598D" w:rsidRPr="00697EE7">
        <w:rPr>
          <w:rFonts w:ascii="Century Gothic" w:hAnsi="Century Gothic" w:cs="Times New Roman"/>
        </w:rPr>
        <w:t>, zgodnie z ofertą Wykonawcy</w:t>
      </w:r>
      <w:r w:rsidRPr="00697EE7">
        <w:rPr>
          <w:rFonts w:ascii="Century Gothic" w:hAnsi="Century Gothic" w:cs="Times New Roman"/>
        </w:rPr>
        <w:t>;</w:t>
      </w:r>
    </w:p>
    <w:p w14:paraId="51BB7A0A" w14:textId="77777777" w:rsidR="00DB2759" w:rsidRPr="00697EE7" w:rsidRDefault="00DB2759" w:rsidP="001D4F83">
      <w:pPr>
        <w:numPr>
          <w:ilvl w:val="0"/>
          <w:numId w:val="30"/>
        </w:numPr>
        <w:tabs>
          <w:tab w:val="clear" w:pos="1080"/>
        </w:tabs>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rPr>
        <w:t xml:space="preserve">rezygnacji z wykonania części Przedmiotu </w:t>
      </w:r>
      <w:r w:rsidR="00A031A0" w:rsidRPr="00697EE7">
        <w:rPr>
          <w:rFonts w:ascii="Century Gothic" w:hAnsi="Century Gothic" w:cs="Times New Roman"/>
        </w:rPr>
        <w:t>U</w:t>
      </w:r>
      <w:r w:rsidRPr="00697EE7">
        <w:rPr>
          <w:rFonts w:ascii="Century Gothic" w:hAnsi="Century Gothic" w:cs="Times New Roman"/>
        </w:rPr>
        <w:t>mowy przez podwykonawcę (podwykonawców).</w:t>
      </w:r>
    </w:p>
    <w:p w14:paraId="2045A362" w14:textId="77777777" w:rsidR="00DB2759" w:rsidRPr="00697EE7" w:rsidRDefault="00DB2759" w:rsidP="001D4F83">
      <w:pPr>
        <w:pStyle w:val="Zwykytekst"/>
        <w:numPr>
          <w:ilvl w:val="0"/>
          <w:numId w:val="65"/>
        </w:numPr>
        <w:spacing w:before="120" w:after="120"/>
        <w:jc w:val="both"/>
        <w:rPr>
          <w:rFonts w:ascii="Century Gothic" w:hAnsi="Century Gothic" w:cs="Times New Roman"/>
          <w:b/>
          <w:szCs w:val="22"/>
        </w:rPr>
      </w:pPr>
      <w:r w:rsidRPr="00697EE7">
        <w:rPr>
          <w:rFonts w:ascii="Century Gothic" w:hAnsi="Century Gothic" w:cs="Times New Roman"/>
          <w:szCs w:val="22"/>
        </w:rPr>
        <w:t>Wykonawca ponosi pełną odpowiedzialność za działania i zaniechania podwykonawców, jak i za działania lub zaniechania własne.</w:t>
      </w:r>
    </w:p>
    <w:p w14:paraId="2A99A099" w14:textId="77777777" w:rsidR="007B4115" w:rsidRPr="00697EE7" w:rsidRDefault="007B4115" w:rsidP="001D4F83">
      <w:pPr>
        <w:spacing w:before="120" w:after="120" w:line="240" w:lineRule="auto"/>
        <w:jc w:val="both"/>
        <w:rPr>
          <w:rFonts w:ascii="Century Gothic" w:hAnsi="Century Gothic" w:cs="Times New Roman"/>
        </w:rPr>
      </w:pPr>
    </w:p>
    <w:p w14:paraId="62B2D7AF" w14:textId="77777777" w:rsidR="00DB2759" w:rsidRPr="00697EE7" w:rsidRDefault="00DB2759" w:rsidP="001D4F83">
      <w:pPr>
        <w:spacing w:before="120" w:after="120" w:line="360" w:lineRule="auto"/>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0</w:t>
      </w:r>
    </w:p>
    <w:p w14:paraId="02094712" w14:textId="77777777" w:rsidR="00E14E67" w:rsidRPr="00697EE7" w:rsidRDefault="00E14E67"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Porozumiewanie się Stron</w:t>
      </w:r>
    </w:p>
    <w:p w14:paraId="38F81FA2" w14:textId="77777777" w:rsidR="00E14E67" w:rsidRPr="00697EE7" w:rsidRDefault="00E14E67" w:rsidP="001D4F83">
      <w:pPr>
        <w:pStyle w:val="Akapitzlist"/>
        <w:numPr>
          <w:ilvl w:val="0"/>
          <w:numId w:val="38"/>
        </w:numPr>
        <w:spacing w:before="120" w:after="120"/>
        <w:contextualSpacing w:val="0"/>
        <w:jc w:val="both"/>
        <w:rPr>
          <w:rFonts w:ascii="Century Gothic" w:hAnsi="Century Gothic"/>
          <w:sz w:val="22"/>
          <w:szCs w:val="22"/>
        </w:rPr>
      </w:pPr>
      <w:r w:rsidRPr="00697EE7">
        <w:rPr>
          <w:rFonts w:ascii="Century Gothic" w:hAnsi="Century Gothic"/>
          <w:sz w:val="22"/>
          <w:szCs w:val="22"/>
        </w:rPr>
        <w:t>Wymiana korespondencji w sprawach bieżących będzie realizowana za pomocą poczty elektronicznej przez Przedstawicieli o których mowa w ust</w:t>
      </w:r>
      <w:r w:rsidR="00A031A0" w:rsidRPr="00697EE7">
        <w:rPr>
          <w:rFonts w:ascii="Century Gothic" w:hAnsi="Century Gothic"/>
          <w:sz w:val="22"/>
          <w:szCs w:val="22"/>
        </w:rPr>
        <w:t>.</w:t>
      </w:r>
      <w:r w:rsidRPr="00697EE7">
        <w:rPr>
          <w:rFonts w:ascii="Century Gothic" w:hAnsi="Century Gothic"/>
          <w:sz w:val="22"/>
          <w:szCs w:val="22"/>
        </w:rPr>
        <w:t xml:space="preserve"> 2</w:t>
      </w:r>
      <w:r w:rsidR="00A031A0" w:rsidRPr="00697EE7">
        <w:rPr>
          <w:rFonts w:ascii="Century Gothic" w:hAnsi="Century Gothic"/>
          <w:sz w:val="22"/>
          <w:szCs w:val="22"/>
        </w:rPr>
        <w:t xml:space="preserve"> poniżej</w:t>
      </w:r>
      <w:r w:rsidRPr="00697EE7">
        <w:rPr>
          <w:rFonts w:ascii="Century Gothic" w:hAnsi="Century Gothic"/>
          <w:sz w:val="22"/>
          <w:szCs w:val="22"/>
        </w:rPr>
        <w:t xml:space="preserve"> chyba że</w:t>
      </w:r>
      <w:r w:rsidR="00D9021B" w:rsidRPr="00697EE7">
        <w:rPr>
          <w:rFonts w:ascii="Century Gothic" w:hAnsi="Century Gothic"/>
          <w:sz w:val="22"/>
          <w:szCs w:val="22"/>
        </w:rPr>
        <w:t xml:space="preserve"> </w:t>
      </w:r>
      <w:r w:rsidRPr="00697EE7">
        <w:rPr>
          <w:rFonts w:ascii="Century Gothic" w:hAnsi="Century Gothic"/>
          <w:sz w:val="22"/>
          <w:szCs w:val="22"/>
        </w:rPr>
        <w:t>postanowienia Umowy wymagają formy pisemnej.</w:t>
      </w:r>
    </w:p>
    <w:p w14:paraId="21E25622" w14:textId="77777777" w:rsidR="00E14E67" w:rsidRPr="00697EE7" w:rsidRDefault="00E14E67" w:rsidP="001D4F83">
      <w:pPr>
        <w:pStyle w:val="Akapitzlist"/>
        <w:numPr>
          <w:ilvl w:val="0"/>
          <w:numId w:val="38"/>
        </w:numPr>
        <w:spacing w:before="120" w:after="120"/>
        <w:contextualSpacing w:val="0"/>
        <w:jc w:val="both"/>
        <w:rPr>
          <w:rFonts w:ascii="Century Gothic" w:hAnsi="Century Gothic"/>
          <w:sz w:val="22"/>
          <w:szCs w:val="22"/>
        </w:rPr>
      </w:pPr>
      <w:r w:rsidRPr="00697EE7">
        <w:rPr>
          <w:rFonts w:ascii="Century Gothic" w:hAnsi="Century Gothic"/>
          <w:sz w:val="22"/>
          <w:szCs w:val="22"/>
        </w:rPr>
        <w:t>Korespondencję należy kierować na wskazane adresy:</w:t>
      </w:r>
    </w:p>
    <w:p w14:paraId="030F1D63" w14:textId="77777777" w:rsidR="00E14E67" w:rsidRPr="00697EE7" w:rsidRDefault="00E14E67" w:rsidP="001D4F83">
      <w:pPr>
        <w:spacing w:before="120" w:after="120" w:line="240" w:lineRule="auto"/>
        <w:ind w:left="851"/>
        <w:jc w:val="both"/>
        <w:rPr>
          <w:rFonts w:ascii="Century Gothic" w:hAnsi="Century Gothic" w:cs="Times New Roman"/>
          <w:u w:val="single"/>
        </w:rPr>
      </w:pPr>
      <w:r w:rsidRPr="00697EE7">
        <w:rPr>
          <w:rFonts w:ascii="Century Gothic" w:hAnsi="Century Gothic" w:cs="Times New Roman"/>
          <w:u w:val="single"/>
        </w:rPr>
        <w:lastRenderedPageBreak/>
        <w:t>Korespondencja kierowana do Zamawiającego:</w:t>
      </w:r>
    </w:p>
    <w:p w14:paraId="75E719EE" w14:textId="77777777" w:rsidR="00E14E67" w:rsidRPr="00697EE7" w:rsidRDefault="00E14E67" w:rsidP="001D4F83">
      <w:pPr>
        <w:spacing w:before="120" w:after="120" w:line="240" w:lineRule="auto"/>
        <w:ind w:left="851"/>
        <w:jc w:val="both"/>
        <w:rPr>
          <w:rFonts w:ascii="Century Gothic" w:hAnsi="Century Gothic" w:cs="Times New Roman"/>
        </w:rPr>
      </w:pPr>
      <w:r w:rsidRPr="00697EE7">
        <w:rPr>
          <w:rFonts w:ascii="Century Gothic" w:hAnsi="Century Gothic" w:cs="Times New Roman"/>
          <w:highlight w:val="yellow"/>
        </w:rPr>
        <w:t>……</w:t>
      </w:r>
      <w:r w:rsidR="004A36DF" w:rsidRPr="00697EE7">
        <w:rPr>
          <w:rFonts w:ascii="Century Gothic" w:hAnsi="Century Gothic" w:cs="Times New Roman"/>
          <w:highlight w:val="yellow"/>
        </w:rPr>
        <w:t>@</w:t>
      </w:r>
      <w:r w:rsidRPr="00697EE7">
        <w:rPr>
          <w:rFonts w:ascii="Century Gothic" w:hAnsi="Century Gothic" w:cs="Times New Roman"/>
          <w:highlight w:val="yellow"/>
        </w:rPr>
        <w:t>………………</w:t>
      </w:r>
    </w:p>
    <w:p w14:paraId="3DDABDCB" w14:textId="77777777" w:rsidR="00E14E67" w:rsidRPr="00697EE7" w:rsidRDefault="00E14E67" w:rsidP="001D4F83">
      <w:pPr>
        <w:spacing w:before="120" w:after="120" w:line="240" w:lineRule="auto"/>
        <w:ind w:left="851"/>
        <w:jc w:val="both"/>
        <w:rPr>
          <w:rFonts w:ascii="Century Gothic" w:hAnsi="Century Gothic" w:cs="Times New Roman"/>
          <w:u w:val="single"/>
        </w:rPr>
      </w:pPr>
      <w:r w:rsidRPr="00697EE7">
        <w:rPr>
          <w:rFonts w:ascii="Century Gothic" w:hAnsi="Century Gothic" w:cs="Times New Roman"/>
          <w:u w:val="single"/>
        </w:rPr>
        <w:t>Korespondencja kierowana do Wykonawcy:</w:t>
      </w:r>
    </w:p>
    <w:p w14:paraId="0BAFE8BF" w14:textId="77777777" w:rsidR="00E14E67" w:rsidRPr="00697EE7" w:rsidRDefault="00E14E67" w:rsidP="001D4F83">
      <w:pPr>
        <w:spacing w:before="120" w:after="120" w:line="240" w:lineRule="auto"/>
        <w:ind w:left="851"/>
        <w:jc w:val="both"/>
        <w:rPr>
          <w:rFonts w:ascii="Century Gothic" w:hAnsi="Century Gothic" w:cs="Times New Roman"/>
        </w:rPr>
      </w:pPr>
      <w:r w:rsidRPr="00105E20">
        <w:rPr>
          <w:rFonts w:ascii="Century Gothic" w:hAnsi="Century Gothic" w:cs="Times New Roman"/>
          <w:highlight w:val="green"/>
        </w:rPr>
        <w:t>……</w:t>
      </w:r>
      <w:r w:rsidR="004A36DF" w:rsidRPr="00105E20">
        <w:rPr>
          <w:rFonts w:ascii="Century Gothic" w:hAnsi="Century Gothic" w:cs="Times New Roman"/>
          <w:highlight w:val="green"/>
        </w:rPr>
        <w:t>@</w:t>
      </w:r>
      <w:r w:rsidRPr="00105E20">
        <w:rPr>
          <w:rFonts w:ascii="Century Gothic" w:hAnsi="Century Gothic" w:cs="Times New Roman"/>
          <w:highlight w:val="green"/>
        </w:rPr>
        <w:t>………………</w:t>
      </w:r>
      <w:bookmarkStart w:id="8" w:name="_GoBack"/>
      <w:bookmarkEnd w:id="8"/>
    </w:p>
    <w:p w14:paraId="76808C40" w14:textId="77777777" w:rsidR="00E14E67" w:rsidRPr="00697EE7" w:rsidRDefault="00E14E67" w:rsidP="001D4F83">
      <w:pPr>
        <w:pStyle w:val="Akapitzlist"/>
        <w:numPr>
          <w:ilvl w:val="0"/>
          <w:numId w:val="38"/>
        </w:numPr>
        <w:spacing w:before="120" w:after="120"/>
        <w:contextualSpacing w:val="0"/>
        <w:jc w:val="both"/>
        <w:rPr>
          <w:rFonts w:ascii="Century Gothic" w:hAnsi="Century Gothic"/>
          <w:sz w:val="22"/>
          <w:szCs w:val="22"/>
        </w:rPr>
      </w:pPr>
      <w:r w:rsidRPr="00697EE7">
        <w:rPr>
          <w:rFonts w:ascii="Century Gothic" w:hAnsi="Century Gothic"/>
          <w:sz w:val="22"/>
          <w:szCs w:val="22"/>
        </w:rPr>
        <w:t>Zmiana danych wskazanych powyżej w ust. 2, nie stanowi zmiany Umowy i wymaga jedynie pisemnego powiadomienia drugiej Strony.</w:t>
      </w:r>
    </w:p>
    <w:p w14:paraId="73FD6A09" w14:textId="4E806B96" w:rsidR="00A439F7" w:rsidRPr="00697EE7" w:rsidRDefault="00A439F7" w:rsidP="001D4F83">
      <w:pPr>
        <w:spacing w:before="120" w:after="120" w:line="240" w:lineRule="auto"/>
        <w:jc w:val="both"/>
        <w:rPr>
          <w:rFonts w:ascii="Century Gothic" w:hAnsi="Century Gothic" w:cs="Times New Roman"/>
        </w:rPr>
      </w:pPr>
    </w:p>
    <w:p w14:paraId="2FAC3774" w14:textId="77777777" w:rsidR="00AE76F5" w:rsidRPr="00697EE7" w:rsidRDefault="00AE76F5" w:rsidP="001D4F83">
      <w:pPr>
        <w:spacing w:before="120" w:after="120" w:line="240" w:lineRule="auto"/>
        <w:jc w:val="both"/>
        <w:rPr>
          <w:rFonts w:ascii="Century Gothic" w:hAnsi="Century Gothic" w:cs="Times New Roman"/>
        </w:rPr>
      </w:pPr>
    </w:p>
    <w:p w14:paraId="2F63A4CA"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1</w:t>
      </w:r>
    </w:p>
    <w:p w14:paraId="1CB5B240"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Zmiany umowy</w:t>
      </w:r>
    </w:p>
    <w:p w14:paraId="01840510" w14:textId="77777777" w:rsidR="00DB2759" w:rsidRPr="00697EE7" w:rsidRDefault="00DB2759" w:rsidP="001D4F83">
      <w:pPr>
        <w:spacing w:before="120" w:after="120"/>
        <w:jc w:val="center"/>
        <w:rPr>
          <w:rFonts w:ascii="Century Gothic" w:hAnsi="Century Gothic" w:cs="Times New Roman"/>
          <w:b/>
        </w:rPr>
      </w:pPr>
    </w:p>
    <w:p w14:paraId="40C2F90D" w14:textId="77777777" w:rsidR="00C3530D" w:rsidRPr="00697EE7" w:rsidRDefault="00DB2759"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sz w:val="22"/>
          <w:szCs w:val="22"/>
        </w:rPr>
        <w:t>Zmiany Umowy mogą być dokonywane wyłącznie w formie pisemnej za zgodą Stron, pod rygorem nieważności.</w:t>
      </w:r>
    </w:p>
    <w:p w14:paraId="12D93115" w14:textId="77777777" w:rsidR="00C3530D" w:rsidRPr="00697EE7" w:rsidRDefault="00DB2759"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sz w:val="22"/>
          <w:szCs w:val="22"/>
        </w:rPr>
        <w:t xml:space="preserve">Istotna zmiana zawartej </w:t>
      </w:r>
      <w:r w:rsidR="00B96799" w:rsidRPr="00697EE7">
        <w:rPr>
          <w:rFonts w:ascii="Century Gothic" w:hAnsi="Century Gothic"/>
          <w:sz w:val="22"/>
          <w:szCs w:val="22"/>
        </w:rPr>
        <w:t>U</w:t>
      </w:r>
      <w:r w:rsidRPr="00697EE7">
        <w:rPr>
          <w:rFonts w:ascii="Century Gothic" w:hAnsi="Century Gothic"/>
          <w:sz w:val="22"/>
          <w:szCs w:val="22"/>
        </w:rPr>
        <w:t>mowy wymaga przeprowadzenia nowego postępowania.</w:t>
      </w:r>
    </w:p>
    <w:p w14:paraId="313CAAE7" w14:textId="77777777" w:rsidR="00C3530D" w:rsidRPr="00697EE7" w:rsidRDefault="00DB2759"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sz w:val="22"/>
          <w:szCs w:val="22"/>
        </w:rPr>
        <w:t xml:space="preserve">Zamawiający przewiduje dokonanie następujących zmian </w:t>
      </w:r>
      <w:r w:rsidR="00B96799" w:rsidRPr="00697EE7">
        <w:rPr>
          <w:rFonts w:ascii="Century Gothic" w:hAnsi="Century Gothic"/>
          <w:sz w:val="22"/>
          <w:szCs w:val="22"/>
        </w:rPr>
        <w:t>U</w:t>
      </w:r>
      <w:r w:rsidRPr="00697EE7">
        <w:rPr>
          <w:rFonts w:ascii="Century Gothic" w:hAnsi="Century Gothic"/>
          <w:sz w:val="22"/>
          <w:szCs w:val="22"/>
        </w:rPr>
        <w:t>mowy:</w:t>
      </w:r>
    </w:p>
    <w:p w14:paraId="7F752333" w14:textId="77777777" w:rsidR="00C3530D" w:rsidRPr="00697EE7" w:rsidRDefault="00BC7058" w:rsidP="001D4F83">
      <w:pPr>
        <w:numPr>
          <w:ilvl w:val="0"/>
          <w:numId w:val="42"/>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cs="Times New Roman"/>
        </w:rPr>
        <w:t>z</w:t>
      </w:r>
      <w:r w:rsidR="00DB2759" w:rsidRPr="00697EE7">
        <w:rPr>
          <w:rFonts w:ascii="Century Gothic" w:hAnsi="Century Gothic" w:cs="Times New Roman"/>
        </w:rPr>
        <w:t>miana terminu wykonania Umowy</w:t>
      </w:r>
      <w:r w:rsidR="00542E19" w:rsidRPr="00697EE7">
        <w:rPr>
          <w:rFonts w:ascii="Century Gothic" w:hAnsi="Century Gothic" w:cs="Times New Roman"/>
        </w:rPr>
        <w:t xml:space="preserve"> - </w:t>
      </w:r>
      <w:r w:rsidR="00DB2759" w:rsidRPr="00697EE7">
        <w:rPr>
          <w:rFonts w:ascii="Century Gothic" w:hAnsi="Century Gothic" w:cs="Times New Roman"/>
        </w:rPr>
        <w:t xml:space="preserve">jest możliwa w przypadku wystąpienia </w:t>
      </w:r>
      <w:r w:rsidR="00B96799" w:rsidRPr="00697EE7">
        <w:rPr>
          <w:rFonts w:ascii="Century Gothic" w:hAnsi="Century Gothic" w:cs="Times New Roman"/>
        </w:rPr>
        <w:t>S</w:t>
      </w:r>
      <w:r w:rsidR="00DB2759" w:rsidRPr="00697EE7">
        <w:rPr>
          <w:rFonts w:ascii="Century Gothic" w:hAnsi="Century Gothic" w:cs="Times New Roman"/>
        </w:rPr>
        <w:t xml:space="preserve">iły </w:t>
      </w:r>
      <w:r w:rsidR="00B96799" w:rsidRPr="00697EE7">
        <w:rPr>
          <w:rFonts w:ascii="Century Gothic" w:hAnsi="Century Gothic" w:cs="Times New Roman"/>
        </w:rPr>
        <w:t>W</w:t>
      </w:r>
      <w:r w:rsidR="00DB2759" w:rsidRPr="00697EE7">
        <w:rPr>
          <w:rFonts w:ascii="Century Gothic" w:hAnsi="Century Gothic" w:cs="Times New Roman"/>
        </w:rPr>
        <w:t xml:space="preserve">yższej uniemożliwiającej wykonanie Przedmiotu </w:t>
      </w:r>
      <w:r w:rsidR="00B96799" w:rsidRPr="00697EE7">
        <w:rPr>
          <w:rFonts w:ascii="Century Gothic" w:hAnsi="Century Gothic" w:cs="Times New Roman"/>
        </w:rPr>
        <w:t>U</w:t>
      </w:r>
      <w:r w:rsidR="00DB2759" w:rsidRPr="00697EE7">
        <w:rPr>
          <w:rFonts w:ascii="Century Gothic" w:hAnsi="Century Gothic" w:cs="Times New Roman"/>
        </w:rPr>
        <w:t xml:space="preserve">mowy zgodnie z jej warunkami. </w:t>
      </w:r>
    </w:p>
    <w:p w14:paraId="4BD46013" w14:textId="77777777" w:rsidR="00C3530D" w:rsidRPr="00697EE7" w:rsidRDefault="00BC7058" w:rsidP="001D4F83">
      <w:pPr>
        <w:numPr>
          <w:ilvl w:val="0"/>
          <w:numId w:val="42"/>
        </w:numPr>
        <w:suppressAutoHyphens w:val="0"/>
        <w:spacing w:before="120" w:after="120" w:line="240" w:lineRule="auto"/>
        <w:ind w:left="851"/>
        <w:jc w:val="both"/>
        <w:rPr>
          <w:rFonts w:ascii="Century Gothic" w:hAnsi="Century Gothic"/>
        </w:rPr>
      </w:pPr>
      <w:r w:rsidRPr="00697EE7">
        <w:rPr>
          <w:rFonts w:ascii="Century Gothic" w:hAnsi="Century Gothic" w:cs="Times New Roman"/>
        </w:rPr>
        <w:t>z</w:t>
      </w:r>
      <w:r w:rsidR="00DB2759" w:rsidRPr="00697EE7">
        <w:rPr>
          <w:rFonts w:ascii="Century Gothic" w:hAnsi="Century Gothic" w:cs="Times New Roman"/>
        </w:rPr>
        <w:t xml:space="preserve">miana stawki VAT wraz z wiążącą się z nią zmianą </w:t>
      </w:r>
      <w:r w:rsidR="00B96799" w:rsidRPr="00697EE7">
        <w:rPr>
          <w:rFonts w:ascii="Century Gothic" w:hAnsi="Century Gothic" w:cs="Times New Roman"/>
        </w:rPr>
        <w:t>W</w:t>
      </w:r>
      <w:r w:rsidR="00DB2759" w:rsidRPr="00697EE7">
        <w:rPr>
          <w:rFonts w:ascii="Century Gothic" w:hAnsi="Century Gothic" w:cs="Times New Roman"/>
        </w:rPr>
        <w:t>ynagrodzenia</w:t>
      </w:r>
      <w:r w:rsidR="00542E19" w:rsidRPr="00697EE7">
        <w:rPr>
          <w:rFonts w:ascii="Century Gothic" w:hAnsi="Century Gothic" w:cs="Times New Roman"/>
        </w:rPr>
        <w:t xml:space="preserve"> - z</w:t>
      </w:r>
      <w:r w:rsidR="00DB2759" w:rsidRPr="00697EE7">
        <w:rPr>
          <w:rFonts w:ascii="Century Gothic" w:hAnsi="Century Gothic" w:cs="Times New Roman"/>
        </w:rPr>
        <w:t>miana wynagrodzenia brutto w przypadku zmiany podatku VAT, o wysokość podatku zmienionego w</w:t>
      </w:r>
      <w:r w:rsidRPr="00697EE7">
        <w:rPr>
          <w:rFonts w:ascii="Century Gothic" w:hAnsi="Century Gothic" w:cs="Times New Roman"/>
        </w:rPr>
        <w:t> </w:t>
      </w:r>
      <w:r w:rsidR="00DB2759" w:rsidRPr="00697EE7">
        <w:rPr>
          <w:rFonts w:ascii="Century Gothic" w:hAnsi="Century Gothic" w:cs="Times New Roman"/>
        </w:rPr>
        <w:t>wyniku zmiany ustawowej stawki podatku VAT. W</w:t>
      </w:r>
      <w:r w:rsidR="00B96799" w:rsidRPr="00697EE7">
        <w:rPr>
          <w:rFonts w:ascii="Century Gothic" w:hAnsi="Century Gothic" w:cs="Times New Roman"/>
        </w:rPr>
        <w:t> </w:t>
      </w:r>
      <w:r w:rsidR="00DB2759" w:rsidRPr="00697EE7">
        <w:rPr>
          <w:rFonts w:ascii="Century Gothic" w:hAnsi="Century Gothic" w:cs="Times New Roman"/>
        </w:rPr>
        <w:t>przypadku ww. zmiany wartość wynagrodzenia netto nie zmieni się, a wartość wynagrodzenia brutto zostanie wyliczona na podstawie nowych przepisów.</w:t>
      </w:r>
    </w:p>
    <w:p w14:paraId="2D769F2E" w14:textId="77777777" w:rsidR="00C3530D" w:rsidRPr="00697EE7" w:rsidRDefault="00BC7058" w:rsidP="001D4F83">
      <w:pPr>
        <w:numPr>
          <w:ilvl w:val="0"/>
          <w:numId w:val="42"/>
        </w:numPr>
        <w:suppressAutoHyphens w:val="0"/>
        <w:spacing w:before="120" w:after="120" w:line="240" w:lineRule="auto"/>
        <w:ind w:left="851"/>
        <w:jc w:val="both"/>
        <w:rPr>
          <w:rFonts w:ascii="Century Gothic" w:hAnsi="Century Gothic"/>
        </w:rPr>
      </w:pPr>
      <w:r w:rsidRPr="00697EE7">
        <w:rPr>
          <w:rFonts w:ascii="Century Gothic" w:hAnsi="Century Gothic" w:cs="Times New Roman"/>
        </w:rPr>
        <w:t>z</w:t>
      </w:r>
      <w:r w:rsidR="00DB2759" w:rsidRPr="00697EE7">
        <w:rPr>
          <w:rFonts w:ascii="Century Gothic" w:hAnsi="Century Gothic" w:cs="Times New Roman"/>
        </w:rPr>
        <w:t xml:space="preserve">miany w zakresie </w:t>
      </w:r>
      <w:r w:rsidR="00B96799" w:rsidRPr="00697EE7">
        <w:rPr>
          <w:rFonts w:ascii="Century Gothic" w:hAnsi="Century Gothic" w:cs="Times New Roman"/>
        </w:rPr>
        <w:t xml:space="preserve">terminów </w:t>
      </w:r>
      <w:r w:rsidR="00DB2759" w:rsidRPr="00697EE7">
        <w:rPr>
          <w:rFonts w:ascii="Century Gothic" w:hAnsi="Century Gothic" w:cs="Times New Roman"/>
        </w:rPr>
        <w:t>płatności</w:t>
      </w:r>
      <w:r w:rsidR="00542E19" w:rsidRPr="00697EE7">
        <w:rPr>
          <w:rFonts w:ascii="Century Gothic" w:hAnsi="Century Gothic" w:cs="Times New Roman"/>
        </w:rPr>
        <w:t xml:space="preserve"> -</w:t>
      </w:r>
      <w:r w:rsidR="00DB2759" w:rsidRPr="00697EE7">
        <w:rPr>
          <w:rFonts w:ascii="Century Gothic" w:hAnsi="Century Gothic" w:cs="Times New Roman"/>
        </w:rPr>
        <w:t xml:space="preserve"> wynikające z wszelkich zmian wprowadzonych do</w:t>
      </w:r>
      <w:r w:rsidR="00B96799" w:rsidRPr="00697EE7">
        <w:rPr>
          <w:rFonts w:ascii="Century Gothic" w:hAnsi="Century Gothic" w:cs="Times New Roman"/>
        </w:rPr>
        <w:t> </w:t>
      </w:r>
      <w:r w:rsidR="00DB2759" w:rsidRPr="00697EE7">
        <w:rPr>
          <w:rFonts w:ascii="Century Gothic" w:hAnsi="Century Gothic" w:cs="Times New Roman"/>
        </w:rPr>
        <w:t>Umowy, o ile nie spowodują konieczności zapłaty odsetek lub wynagrodzenia w</w:t>
      </w:r>
      <w:r w:rsidR="00B96799" w:rsidRPr="00697EE7">
        <w:rPr>
          <w:rFonts w:ascii="Century Gothic" w:hAnsi="Century Gothic" w:cs="Times New Roman"/>
        </w:rPr>
        <w:t> </w:t>
      </w:r>
      <w:r w:rsidR="00DB2759" w:rsidRPr="00697EE7">
        <w:rPr>
          <w:rFonts w:ascii="Century Gothic" w:hAnsi="Century Gothic" w:cs="Times New Roman"/>
        </w:rPr>
        <w:t>większej</w:t>
      </w:r>
      <w:r w:rsidR="00DB2759" w:rsidRPr="00697EE7">
        <w:rPr>
          <w:rFonts w:ascii="Century Gothic" w:hAnsi="Century Gothic"/>
        </w:rPr>
        <w:t xml:space="preserve"> kwocie</w:t>
      </w:r>
      <w:r w:rsidR="00B96799" w:rsidRPr="00697EE7">
        <w:rPr>
          <w:rFonts w:ascii="Century Gothic" w:hAnsi="Century Gothic"/>
        </w:rPr>
        <w:t>.</w:t>
      </w:r>
    </w:p>
    <w:p w14:paraId="3AC57F3A" w14:textId="77777777" w:rsidR="00C3530D" w:rsidRPr="00697EE7" w:rsidRDefault="00E824BC"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color w:val="000000" w:themeColor="text1"/>
          <w:sz w:val="22"/>
          <w:szCs w:val="22"/>
        </w:rPr>
        <w:t xml:space="preserve">Zamawiający dopuszcza możliwość wprowadzenia  zmian postanowień </w:t>
      </w:r>
      <w:r w:rsidR="00B96799" w:rsidRPr="00697EE7">
        <w:rPr>
          <w:rFonts w:ascii="Century Gothic" w:hAnsi="Century Gothic"/>
          <w:color w:val="000000" w:themeColor="text1"/>
          <w:sz w:val="22"/>
          <w:szCs w:val="22"/>
        </w:rPr>
        <w:t>U</w:t>
      </w:r>
      <w:r w:rsidRPr="00697EE7">
        <w:rPr>
          <w:rFonts w:ascii="Century Gothic" w:hAnsi="Century Gothic"/>
          <w:color w:val="000000" w:themeColor="text1"/>
          <w:sz w:val="22"/>
          <w:szCs w:val="22"/>
        </w:rPr>
        <w:t>mowy w</w:t>
      </w:r>
      <w:r w:rsidR="00B96799" w:rsidRPr="00697EE7">
        <w:rPr>
          <w:rFonts w:ascii="Century Gothic" w:hAnsi="Century Gothic"/>
          <w:color w:val="000000" w:themeColor="text1"/>
          <w:sz w:val="22"/>
          <w:szCs w:val="22"/>
        </w:rPr>
        <w:t> </w:t>
      </w:r>
      <w:r w:rsidRPr="00697EE7">
        <w:rPr>
          <w:rFonts w:ascii="Century Gothic" w:hAnsi="Century Gothic"/>
          <w:color w:val="000000" w:themeColor="text1"/>
          <w:sz w:val="22"/>
          <w:szCs w:val="22"/>
        </w:rPr>
        <w:t>stosunku do treści oferty, na podstawie której dokonano wyboru Wykonawcy (zgodnie z art. 455 ust 1 pkt 1) ustawy Pzp) w następującym zakresie:</w:t>
      </w:r>
    </w:p>
    <w:p w14:paraId="45AEB3E7" w14:textId="77777777" w:rsidR="00C3530D" w:rsidRPr="00697EE7" w:rsidRDefault="00E824BC" w:rsidP="001D4F83">
      <w:pPr>
        <w:numPr>
          <w:ilvl w:val="0"/>
          <w:numId w:val="43"/>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color w:val="000000" w:themeColor="text1"/>
        </w:rPr>
        <w:t xml:space="preserve">Terminu wykonania zamówienia (wydłużenie może nastąpić o czas niezbędny do </w:t>
      </w:r>
      <w:r w:rsidRPr="00697EE7">
        <w:rPr>
          <w:rFonts w:ascii="Century Gothic" w:hAnsi="Century Gothic" w:cs="Times New Roman"/>
        </w:rPr>
        <w:t>wykonania</w:t>
      </w:r>
      <w:r w:rsidRPr="00697EE7">
        <w:rPr>
          <w:rFonts w:ascii="Century Gothic" w:hAnsi="Century Gothic"/>
          <w:color w:val="000000" w:themeColor="text1"/>
        </w:rPr>
        <w:t xml:space="preserve"> </w:t>
      </w:r>
      <w:r w:rsidR="00B96799"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B96799" w:rsidRPr="00697EE7">
        <w:rPr>
          <w:rFonts w:ascii="Century Gothic" w:hAnsi="Century Gothic"/>
          <w:color w:val="000000" w:themeColor="text1"/>
        </w:rPr>
        <w:t>U</w:t>
      </w:r>
      <w:r w:rsidRPr="00697EE7">
        <w:rPr>
          <w:rFonts w:ascii="Century Gothic" w:hAnsi="Century Gothic"/>
          <w:color w:val="000000" w:themeColor="text1"/>
        </w:rPr>
        <w:t xml:space="preserve">mowy w sposób należyty – nie dłużej niż o czas ich występowania) oraz </w:t>
      </w:r>
      <w:r w:rsidR="00B96799" w:rsidRPr="00697EE7">
        <w:rPr>
          <w:rFonts w:ascii="Century Gothic" w:hAnsi="Century Gothic"/>
          <w:color w:val="000000" w:themeColor="text1"/>
        </w:rPr>
        <w:t>W</w:t>
      </w:r>
      <w:r w:rsidRPr="00697EE7">
        <w:rPr>
          <w:rFonts w:ascii="Century Gothic" w:hAnsi="Century Gothic"/>
          <w:color w:val="000000" w:themeColor="text1"/>
        </w:rPr>
        <w:t xml:space="preserve">ynagrodzenia (o udokumentowaną przez Wykonawcę kwotę wzrostu kosztów realizacji </w:t>
      </w:r>
      <w:r w:rsidR="00B96799"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B96799" w:rsidRPr="00697EE7">
        <w:rPr>
          <w:rFonts w:ascii="Century Gothic" w:hAnsi="Century Gothic"/>
          <w:color w:val="000000" w:themeColor="text1"/>
        </w:rPr>
        <w:t>U</w:t>
      </w:r>
      <w:r w:rsidRPr="00697EE7">
        <w:rPr>
          <w:rFonts w:ascii="Century Gothic" w:hAnsi="Century Gothic"/>
          <w:color w:val="000000" w:themeColor="text1"/>
        </w:rPr>
        <w:t>mowy) w przypadku:</w:t>
      </w:r>
    </w:p>
    <w:p w14:paraId="5A388AF8" w14:textId="77777777" w:rsidR="00C3530D" w:rsidRPr="00697EE7"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zmiany przepisów prawa mającej wpływ na zakres i sposób realizacji przedmiotu umowy</w:t>
      </w:r>
      <w:r w:rsidR="008A544F" w:rsidRPr="00697EE7">
        <w:rPr>
          <w:rFonts w:ascii="Century Gothic" w:hAnsi="Century Gothic"/>
          <w:color w:val="000000" w:themeColor="text1"/>
        </w:rPr>
        <w:t>;</w:t>
      </w:r>
    </w:p>
    <w:p w14:paraId="46383511" w14:textId="77777777" w:rsidR="00C3530D" w:rsidRPr="00697EE7"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 xml:space="preserve">gdy dochowanie terminu umownego jest niemożliwe z powodu wystąpienia okoliczności niezależnych od Wykonawcy, w tym działania/ zaniechania osób trzecich (także organów władzy publicznej) lub wystąpienia  </w:t>
      </w:r>
      <w:r w:rsidR="008A544F" w:rsidRPr="00697EE7">
        <w:rPr>
          <w:rFonts w:ascii="Century Gothic" w:hAnsi="Century Gothic"/>
          <w:color w:val="000000" w:themeColor="text1"/>
        </w:rPr>
        <w:t>S</w:t>
      </w:r>
      <w:r w:rsidRPr="00697EE7">
        <w:rPr>
          <w:rFonts w:ascii="Century Gothic" w:hAnsi="Century Gothic"/>
          <w:color w:val="000000" w:themeColor="text1"/>
        </w:rPr>
        <w:t xml:space="preserve">iły </w:t>
      </w:r>
      <w:r w:rsidR="008A544F" w:rsidRPr="00697EE7">
        <w:rPr>
          <w:rFonts w:ascii="Century Gothic" w:hAnsi="Century Gothic"/>
          <w:color w:val="000000" w:themeColor="text1"/>
        </w:rPr>
        <w:t>W</w:t>
      </w:r>
      <w:r w:rsidRPr="00697EE7">
        <w:rPr>
          <w:rFonts w:ascii="Century Gothic" w:hAnsi="Century Gothic"/>
          <w:color w:val="000000" w:themeColor="text1"/>
        </w:rPr>
        <w:t>yższej</w:t>
      </w:r>
      <w:r w:rsidR="008A544F" w:rsidRPr="00697EE7">
        <w:rPr>
          <w:rFonts w:ascii="Century Gothic" w:hAnsi="Century Gothic"/>
          <w:color w:val="000000" w:themeColor="text1"/>
        </w:rPr>
        <w:t>;</w:t>
      </w:r>
    </w:p>
    <w:p w14:paraId="7558B95F" w14:textId="77777777" w:rsidR="00C3530D" w:rsidRPr="00697EE7"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 xml:space="preserve">zmiany sposobu realizacji </w:t>
      </w:r>
      <w:r w:rsidR="008A544F"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8A544F" w:rsidRPr="00697EE7">
        <w:rPr>
          <w:rFonts w:ascii="Century Gothic" w:hAnsi="Century Gothic"/>
          <w:color w:val="000000" w:themeColor="text1"/>
        </w:rPr>
        <w:t>U</w:t>
      </w:r>
      <w:r w:rsidRPr="00697EE7">
        <w:rPr>
          <w:rFonts w:ascii="Century Gothic" w:hAnsi="Century Gothic"/>
          <w:color w:val="000000" w:themeColor="text1"/>
        </w:rPr>
        <w:t>mowy w szczególności:</w:t>
      </w:r>
    </w:p>
    <w:p w14:paraId="67CC5670" w14:textId="77777777" w:rsidR="00C3530D" w:rsidRPr="00697EE7"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 xml:space="preserve">pojawienia się na rynku nowych rozwiązań technicznych lub technologicznych pozwalających na skrócenie czasu realizacji zamówienia, kosztów eksploatacji </w:t>
      </w:r>
      <w:r w:rsidR="008A544F"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8A544F" w:rsidRPr="00697EE7">
        <w:rPr>
          <w:rFonts w:ascii="Century Gothic" w:hAnsi="Century Gothic"/>
          <w:color w:val="000000" w:themeColor="text1"/>
        </w:rPr>
        <w:t>U</w:t>
      </w:r>
      <w:r w:rsidRPr="00697EE7">
        <w:rPr>
          <w:rFonts w:ascii="Century Gothic" w:hAnsi="Century Gothic"/>
          <w:color w:val="000000" w:themeColor="text1"/>
        </w:rPr>
        <w:t>mowy, lub uzyskanie korzystniejszych parametrów technicznych</w:t>
      </w:r>
      <w:r w:rsidR="008A544F" w:rsidRPr="00697EE7">
        <w:rPr>
          <w:rFonts w:ascii="Century Gothic" w:hAnsi="Century Gothic"/>
          <w:color w:val="000000" w:themeColor="text1"/>
        </w:rPr>
        <w:t>;</w:t>
      </w:r>
    </w:p>
    <w:p w14:paraId="251CFA4E" w14:textId="77777777" w:rsidR="00C3530D" w:rsidRPr="00697EE7"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zaniechania lub wycofania z produkcji określonych materiałów lub elementów wskazanych w ofercie lub w dokumentacji technicznej</w:t>
      </w:r>
      <w:r w:rsidR="008A544F" w:rsidRPr="00697EE7">
        <w:rPr>
          <w:rFonts w:ascii="Century Gothic" w:hAnsi="Century Gothic"/>
          <w:color w:val="000000" w:themeColor="text1"/>
        </w:rPr>
        <w:t>;</w:t>
      </w:r>
    </w:p>
    <w:p w14:paraId="63BB403A" w14:textId="77777777" w:rsidR="00C3530D" w:rsidRPr="00697EE7"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lastRenderedPageBreak/>
        <w:t xml:space="preserve">wprowadzeniem nowej wersji oprogramowania przez producenta oprogramowania wykorzystywanego przez Wykonawcę do wykonania </w:t>
      </w:r>
      <w:r w:rsidR="008A544F"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8A544F" w:rsidRPr="00697EE7">
        <w:rPr>
          <w:rFonts w:ascii="Century Gothic" w:hAnsi="Century Gothic"/>
          <w:color w:val="000000" w:themeColor="text1"/>
        </w:rPr>
        <w:t>U</w:t>
      </w:r>
      <w:r w:rsidRPr="00697EE7">
        <w:rPr>
          <w:rFonts w:ascii="Century Gothic" w:hAnsi="Century Gothic"/>
          <w:color w:val="000000" w:themeColor="text1"/>
        </w:rPr>
        <w:t>mowy</w:t>
      </w:r>
      <w:r w:rsidR="008A544F" w:rsidRPr="00697EE7">
        <w:rPr>
          <w:rFonts w:ascii="Century Gothic" w:hAnsi="Century Gothic"/>
          <w:color w:val="000000" w:themeColor="text1"/>
        </w:rPr>
        <w:t>;</w:t>
      </w:r>
    </w:p>
    <w:p w14:paraId="219BCC43" w14:textId="1635D4E4" w:rsidR="00E824BC" w:rsidRPr="00697EE7" w:rsidRDefault="00E824BC" w:rsidP="001D4F83">
      <w:pPr>
        <w:numPr>
          <w:ilvl w:val="2"/>
          <w:numId w:val="43"/>
        </w:numPr>
        <w:suppressAutoHyphens w:val="0"/>
        <w:spacing w:before="120" w:after="120" w:line="240" w:lineRule="auto"/>
        <w:jc w:val="both"/>
        <w:rPr>
          <w:rFonts w:ascii="Century Gothic" w:hAnsi="Century Gothic"/>
        </w:rPr>
      </w:pPr>
      <w:r w:rsidRPr="00697EE7">
        <w:rPr>
          <w:rFonts w:ascii="Century Gothic" w:hAnsi="Century Gothic"/>
          <w:color w:val="000000" w:themeColor="text1"/>
        </w:rPr>
        <w:t>zmiany obowiązujących norm.</w:t>
      </w:r>
    </w:p>
    <w:p w14:paraId="515804E1" w14:textId="3C3D8786" w:rsidR="009A62C1" w:rsidRPr="00697EE7" w:rsidRDefault="00D1628A" w:rsidP="00184150">
      <w:pPr>
        <w:numPr>
          <w:ilvl w:val="0"/>
          <w:numId w:val="43"/>
        </w:numPr>
        <w:suppressAutoHyphens w:val="0"/>
        <w:spacing w:before="120" w:after="120" w:line="240" w:lineRule="auto"/>
        <w:jc w:val="both"/>
        <w:rPr>
          <w:rFonts w:ascii="Century Gothic" w:hAnsi="Century Gothic"/>
        </w:rPr>
      </w:pPr>
      <w:bookmarkStart w:id="9" w:name="_Hlk185427489"/>
      <w:r w:rsidRPr="00697EE7">
        <w:rPr>
          <w:rFonts w:ascii="Century Gothic" w:hAnsi="Century Gothic"/>
        </w:rPr>
        <w:t>wydłużenia t</w:t>
      </w:r>
      <w:r w:rsidR="009A62C1" w:rsidRPr="00697EE7">
        <w:rPr>
          <w:rFonts w:ascii="Century Gothic" w:hAnsi="Century Gothic"/>
        </w:rPr>
        <w:t>erminu wykonania zamówienia o czas niezbędny do wykonania Przedmiotu Umowy w sposób należyty, w przypadku przedłużenia okresu kwalifikowalności wydatków przez Jednostkę Wspierającą</w:t>
      </w:r>
      <w:bookmarkEnd w:id="9"/>
      <w:r w:rsidR="00697EE7" w:rsidRPr="00697EE7">
        <w:rPr>
          <w:rFonts w:ascii="Century Gothic" w:hAnsi="Century Gothic"/>
        </w:rPr>
        <w:t>.</w:t>
      </w:r>
    </w:p>
    <w:p w14:paraId="6FBF54D8" w14:textId="77777777" w:rsidR="00501725" w:rsidRPr="00697EE7" w:rsidRDefault="008A544F" w:rsidP="001D4F83">
      <w:pPr>
        <w:pStyle w:val="Akapitzlist"/>
        <w:keepNext/>
        <w:numPr>
          <w:ilvl w:val="0"/>
          <w:numId w:val="51"/>
        </w:numPr>
        <w:spacing w:before="120" w:after="120"/>
        <w:ind w:hanging="357"/>
        <w:contextualSpacing w:val="0"/>
        <w:jc w:val="both"/>
        <w:rPr>
          <w:rFonts w:ascii="Century Gothic" w:eastAsiaTheme="minorHAnsi" w:hAnsi="Century Gothic" w:cstheme="minorBidi"/>
          <w:sz w:val="22"/>
          <w:szCs w:val="22"/>
        </w:rPr>
      </w:pPr>
      <w:r w:rsidRPr="00697EE7">
        <w:rPr>
          <w:rFonts w:ascii="Century Gothic" w:hAnsi="Century Gothic"/>
          <w:sz w:val="22"/>
          <w:szCs w:val="22"/>
        </w:rPr>
        <w:t>W</w:t>
      </w:r>
      <w:r w:rsidR="00B96799" w:rsidRPr="00697EE7">
        <w:rPr>
          <w:rFonts w:ascii="Century Gothic" w:hAnsi="Century Gothic"/>
          <w:sz w:val="22"/>
          <w:szCs w:val="22"/>
        </w:rPr>
        <w:t xml:space="preserve"> przypadku zawarcia Umowy na okres dłuższy niż 6 miesięcy</w:t>
      </w:r>
      <w:r w:rsidR="00501725" w:rsidRPr="00697EE7">
        <w:rPr>
          <w:rFonts w:ascii="Century Gothic" w:hAnsi="Century Gothic"/>
          <w:sz w:val="22"/>
          <w:szCs w:val="22"/>
        </w:rPr>
        <w:t>:</w:t>
      </w:r>
    </w:p>
    <w:p w14:paraId="1A26DDE1" w14:textId="77777777" w:rsidR="00C646A1" w:rsidRPr="00697EE7" w:rsidRDefault="00501725" w:rsidP="001D4F83">
      <w:pPr>
        <w:keepNext/>
        <w:numPr>
          <w:ilvl w:val="0"/>
          <w:numId w:val="45"/>
        </w:numPr>
        <w:tabs>
          <w:tab w:val="clear" w:pos="1080"/>
        </w:tabs>
        <w:suppressAutoHyphens w:val="0"/>
        <w:spacing w:before="120" w:after="120" w:line="240" w:lineRule="auto"/>
        <w:ind w:left="851" w:hanging="357"/>
        <w:jc w:val="both"/>
        <w:rPr>
          <w:rFonts w:ascii="Century Gothic" w:hAnsi="Century Gothic"/>
        </w:rPr>
      </w:pPr>
      <w:r w:rsidRPr="00697EE7">
        <w:rPr>
          <w:rFonts w:ascii="Century Gothic" w:hAnsi="Century Gothic" w:cs="Times New Roman"/>
        </w:rPr>
        <w:t>S</w:t>
      </w:r>
      <w:r w:rsidR="00C646A1" w:rsidRPr="00697EE7">
        <w:rPr>
          <w:rFonts w:ascii="Century Gothic" w:hAnsi="Century Gothic" w:cs="Times New Roman"/>
        </w:rPr>
        <w:t>tosownie</w:t>
      </w:r>
      <w:r w:rsidR="00C646A1" w:rsidRPr="00697EE7">
        <w:rPr>
          <w:rFonts w:ascii="Century Gothic" w:eastAsiaTheme="minorHAnsi" w:hAnsi="Century Gothic" w:cstheme="minorBidi"/>
        </w:rPr>
        <w:t xml:space="preserve"> do treści art. 439 ustawy Prawo zamówień publicznych Zamawiający przewiduje możliwość zmiany wysokości </w:t>
      </w:r>
      <w:r w:rsidR="00EE2963" w:rsidRPr="00697EE7">
        <w:rPr>
          <w:rFonts w:ascii="Century Gothic" w:eastAsiaTheme="minorHAnsi" w:hAnsi="Century Gothic" w:cstheme="minorBidi"/>
        </w:rPr>
        <w:t>W</w:t>
      </w:r>
      <w:r w:rsidR="00C646A1" w:rsidRPr="00697EE7">
        <w:rPr>
          <w:rFonts w:ascii="Century Gothic" w:eastAsiaTheme="minorHAnsi" w:hAnsi="Century Gothic" w:cstheme="minorBidi"/>
        </w:rPr>
        <w:t xml:space="preserve">ynagrodzenia w przypadku zmiany ceny materiałów lub kosztów </w:t>
      </w:r>
      <w:r w:rsidR="00C646A1" w:rsidRPr="00697EE7">
        <w:rPr>
          <w:rFonts w:ascii="Century Gothic" w:eastAsia="Times New Roman" w:hAnsi="Century Gothic" w:cs="Times New Roman"/>
          <w:color w:val="000000" w:themeColor="text1"/>
        </w:rPr>
        <w:t>związanych</w:t>
      </w:r>
      <w:r w:rsidR="00C646A1" w:rsidRPr="00697EE7">
        <w:rPr>
          <w:rFonts w:ascii="Century Gothic" w:eastAsiaTheme="minorHAnsi" w:hAnsi="Century Gothic" w:cstheme="minorBidi"/>
        </w:rPr>
        <w:t xml:space="preserve"> z realizacją Przedmiotu Umowy:</w:t>
      </w:r>
    </w:p>
    <w:p w14:paraId="601ABA82"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Sposób ustalania zmiany wynagrodzenia – miernikiem zmiany ceny materiałów lub kosztów związanych z realizacją zamówienia jest kwartalny wskaźnik cen towarów i</w:t>
      </w:r>
      <w:r w:rsidR="00EE2963" w:rsidRPr="00697EE7">
        <w:rPr>
          <w:rFonts w:ascii="Century Gothic" w:hAnsi="Century Gothic" w:cs="Times New Roman"/>
        </w:rPr>
        <w:t> </w:t>
      </w:r>
      <w:r w:rsidRPr="00697EE7">
        <w:rPr>
          <w:rFonts w:ascii="Century Gothic" w:hAnsi="Century Gothic" w:cs="Times New Roman"/>
        </w:rPr>
        <w:t>usług konsumpcyjnych ogółem, ogłaszany w</w:t>
      </w:r>
      <w:r w:rsidR="00501725" w:rsidRPr="00697EE7">
        <w:rPr>
          <w:rFonts w:ascii="Century Gothic" w:hAnsi="Century Gothic" w:cs="Times New Roman"/>
        </w:rPr>
        <w:t> </w:t>
      </w:r>
      <w:r w:rsidRPr="00697EE7">
        <w:rPr>
          <w:rFonts w:ascii="Century Gothic" w:hAnsi="Century Gothic" w:cs="Times New Roman"/>
        </w:rPr>
        <w:t>komunikacie Prezesa Głównego Urzędu Statystycznego.</w:t>
      </w:r>
    </w:p>
    <w:p w14:paraId="7C71E8C9"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Waloryzacja </w:t>
      </w:r>
      <w:r w:rsidR="00EE2963" w:rsidRPr="00697EE7">
        <w:rPr>
          <w:rFonts w:ascii="Century Gothic" w:hAnsi="Century Gothic" w:cs="Times New Roman"/>
        </w:rPr>
        <w:t>W</w:t>
      </w:r>
      <w:r w:rsidRPr="00697EE7">
        <w:rPr>
          <w:rFonts w:ascii="Century Gothic" w:hAnsi="Century Gothic" w:cs="Times New Roman"/>
        </w:rPr>
        <w:t xml:space="preserve">ynagrodzenia Wykonawcy w oparciu o wskaźnik wskazany w </w:t>
      </w:r>
      <w:r w:rsidR="008D026F" w:rsidRPr="00697EE7">
        <w:rPr>
          <w:rFonts w:ascii="Century Gothic" w:hAnsi="Century Gothic" w:cs="Times New Roman"/>
        </w:rPr>
        <w:t>§11 ust. 5 pkt. 1 lit a powyżej</w:t>
      </w:r>
      <w:r w:rsidRPr="00697EE7">
        <w:rPr>
          <w:rFonts w:ascii="Century Gothic" w:hAnsi="Century Gothic" w:cs="Times New Roman"/>
        </w:rPr>
        <w:t xml:space="preserve"> będzie następowała co 6 miesięcy licząc od miesiąca, w którym zawarto Umowę – waloryzacja wynagrodzenia Wykonawcy może nastąpić po upływie 6 miesięcy od dnia podpisania Umowy. Jeżeli na koniec 6-miesięcznego okresu wskaźnik, o</w:t>
      </w:r>
      <w:r w:rsidR="00931A68" w:rsidRPr="00697EE7">
        <w:rPr>
          <w:rFonts w:ascii="Century Gothic" w:hAnsi="Century Gothic" w:cs="Times New Roman"/>
        </w:rPr>
        <w:t> </w:t>
      </w:r>
      <w:r w:rsidRPr="00697EE7">
        <w:rPr>
          <w:rFonts w:ascii="Century Gothic" w:hAnsi="Century Gothic" w:cs="Times New Roman"/>
        </w:rPr>
        <w:t xml:space="preserve">którym mowa w pkt 1 wzrośnie/spadnie co najmniej o </w:t>
      </w:r>
      <w:r w:rsidR="000D4AE2" w:rsidRPr="00697EE7">
        <w:rPr>
          <w:rFonts w:ascii="Century Gothic" w:hAnsi="Century Gothic" w:cs="Times New Roman"/>
        </w:rPr>
        <w:t>4</w:t>
      </w:r>
      <w:r w:rsidRPr="00697EE7">
        <w:rPr>
          <w:rFonts w:ascii="Century Gothic" w:hAnsi="Century Gothic" w:cs="Times New Roman"/>
        </w:rPr>
        <w:t xml:space="preserve"> % w stosunku do poprzedniego okresu, to jest to podstawą do ewentualnej zmiany wynagrodzenia Wykonawcy.</w:t>
      </w:r>
    </w:p>
    <w:p w14:paraId="38FC65E0"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Maksymalna wartość zmiany </w:t>
      </w:r>
      <w:r w:rsidR="00931A68" w:rsidRPr="00697EE7">
        <w:rPr>
          <w:rFonts w:ascii="Century Gothic" w:hAnsi="Century Gothic" w:cs="Times New Roman"/>
        </w:rPr>
        <w:t>W</w:t>
      </w:r>
      <w:r w:rsidRPr="00697EE7">
        <w:rPr>
          <w:rFonts w:ascii="Century Gothic" w:hAnsi="Century Gothic" w:cs="Times New Roman"/>
        </w:rPr>
        <w:t>ynagrodzenia, jaką dopuszcza Zamawiający w</w:t>
      </w:r>
      <w:r w:rsidR="00931A68" w:rsidRPr="00697EE7">
        <w:rPr>
          <w:rFonts w:ascii="Century Gothic" w:hAnsi="Century Gothic" w:cs="Times New Roman"/>
        </w:rPr>
        <w:t> </w:t>
      </w:r>
      <w:r w:rsidRPr="00697EE7">
        <w:rPr>
          <w:rFonts w:ascii="Century Gothic" w:hAnsi="Century Gothic" w:cs="Times New Roman"/>
        </w:rPr>
        <w:t>efekcie zastosowania postanowień o zasadach wprowadzania zmian wysokości Wynagrodzenia w przypadku zmiany ceny materiałów lub kosztów związanych z</w:t>
      </w:r>
      <w:r w:rsidR="00931A68" w:rsidRPr="00697EE7">
        <w:rPr>
          <w:rFonts w:ascii="Century Gothic" w:hAnsi="Century Gothic" w:cs="Times New Roman"/>
        </w:rPr>
        <w:t> </w:t>
      </w:r>
      <w:r w:rsidRPr="00697EE7">
        <w:rPr>
          <w:rFonts w:ascii="Century Gothic" w:hAnsi="Century Gothic" w:cs="Times New Roman"/>
        </w:rPr>
        <w:t>realizacją Zamówienia nie może przekroczyć kumulatywnie 5 % wynagrodzenia brutto, określonego w § 2</w:t>
      </w:r>
      <w:r w:rsidR="00931A68" w:rsidRPr="00697EE7">
        <w:rPr>
          <w:rFonts w:ascii="Century Gothic" w:hAnsi="Century Gothic" w:cs="Times New Roman"/>
        </w:rPr>
        <w:t xml:space="preserve"> ust. 1 Umowy.</w:t>
      </w:r>
    </w:p>
    <w:p w14:paraId="45DD09C8"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Zmiana </w:t>
      </w:r>
      <w:r w:rsidR="00C55358" w:rsidRPr="00697EE7">
        <w:rPr>
          <w:rFonts w:ascii="Century Gothic" w:hAnsi="Century Gothic" w:cs="Times New Roman"/>
        </w:rPr>
        <w:t>W</w:t>
      </w:r>
      <w:r w:rsidRPr="00697EE7">
        <w:rPr>
          <w:rFonts w:ascii="Century Gothic" w:hAnsi="Century Gothic" w:cs="Times New Roman"/>
        </w:rPr>
        <w:t>ynagrodzenia może polegać zarówno na jego wzroście jak i obniżeniu.</w:t>
      </w:r>
    </w:p>
    <w:p w14:paraId="4BCD1B77"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 przypadku zaistnienia sytuacji wskazanej w </w:t>
      </w:r>
      <w:r w:rsidR="008D026F" w:rsidRPr="00697EE7">
        <w:rPr>
          <w:rFonts w:ascii="Century Gothic" w:hAnsi="Century Gothic" w:cs="Times New Roman"/>
        </w:rPr>
        <w:t xml:space="preserve">§11 ust. 5 pkt. 1 lit </w:t>
      </w:r>
      <w:r w:rsidR="00824523" w:rsidRPr="00697EE7">
        <w:rPr>
          <w:rFonts w:ascii="Century Gothic" w:hAnsi="Century Gothic" w:cs="Times New Roman"/>
        </w:rPr>
        <w:t xml:space="preserve">b </w:t>
      </w:r>
      <w:r w:rsidRPr="00697EE7">
        <w:rPr>
          <w:rFonts w:ascii="Century Gothic" w:hAnsi="Century Gothic" w:cs="Times New Roman"/>
        </w:rPr>
        <w:t xml:space="preserve">Strona występująca o zmianę </w:t>
      </w:r>
      <w:r w:rsidR="00C55358" w:rsidRPr="00697EE7">
        <w:rPr>
          <w:rFonts w:ascii="Century Gothic" w:hAnsi="Century Gothic" w:cs="Times New Roman"/>
        </w:rPr>
        <w:t>W</w:t>
      </w:r>
      <w:r w:rsidRPr="00697EE7">
        <w:rPr>
          <w:rFonts w:ascii="Century Gothic" w:hAnsi="Century Gothic" w:cs="Times New Roman"/>
        </w:rPr>
        <w:t xml:space="preserve">ynagrodzenia winna złożyć drugiej Stronie wniosek o dokonanie zmiany wysokości </w:t>
      </w:r>
      <w:r w:rsidR="00C55358" w:rsidRPr="00697EE7">
        <w:rPr>
          <w:rFonts w:ascii="Century Gothic" w:hAnsi="Century Gothic" w:cs="Times New Roman"/>
        </w:rPr>
        <w:t>W</w:t>
      </w:r>
      <w:r w:rsidRPr="00697EE7">
        <w:rPr>
          <w:rFonts w:ascii="Century Gothic" w:hAnsi="Century Gothic" w:cs="Times New Roman"/>
        </w:rPr>
        <w:t>ynagrodzenia zawierający szczegółowe kalkulacje obrazujące, czy i</w:t>
      </w:r>
      <w:r w:rsidR="00C55358" w:rsidRPr="00697EE7">
        <w:rPr>
          <w:rFonts w:ascii="Century Gothic" w:hAnsi="Century Gothic" w:cs="Times New Roman"/>
        </w:rPr>
        <w:t> </w:t>
      </w:r>
      <w:r w:rsidRPr="00697EE7">
        <w:rPr>
          <w:rFonts w:ascii="Century Gothic" w:hAnsi="Century Gothic" w:cs="Times New Roman"/>
        </w:rPr>
        <w:t>w</w:t>
      </w:r>
      <w:r w:rsidR="00C55358" w:rsidRPr="00697EE7">
        <w:rPr>
          <w:rFonts w:ascii="Century Gothic" w:hAnsi="Century Gothic" w:cs="Times New Roman"/>
        </w:rPr>
        <w:t> </w:t>
      </w:r>
      <w:r w:rsidRPr="00697EE7">
        <w:rPr>
          <w:rFonts w:ascii="Century Gothic" w:hAnsi="Century Gothic" w:cs="Times New Roman"/>
        </w:rPr>
        <w:t>jakim stopniu zmiana przyjętego wskaźnika wpłynęła na koszty wykonania Umowy.</w:t>
      </w:r>
    </w:p>
    <w:p w14:paraId="16A38DF5"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 terminie 30 dni od dnia otrzymania wniosku, Strona która wniosek otrzymała przekaże drugiej Stronie informację o zakresie, w jakim zatwierdza wniosek oraz wskaże kwotę, o którą </w:t>
      </w:r>
      <w:r w:rsidR="00C55358" w:rsidRPr="00697EE7">
        <w:rPr>
          <w:rFonts w:ascii="Century Gothic" w:hAnsi="Century Gothic" w:cs="Times New Roman"/>
        </w:rPr>
        <w:t>W</w:t>
      </w:r>
      <w:r w:rsidRPr="00697EE7">
        <w:rPr>
          <w:rFonts w:ascii="Century Gothic" w:hAnsi="Century Gothic" w:cs="Times New Roman"/>
        </w:rPr>
        <w:t>ynagrodzenie należne Wykonawcy powinno ulec zmianie, albo informację o niezatwierdzeniu wniosku wraz z uzasadnieniem.</w:t>
      </w:r>
    </w:p>
    <w:p w14:paraId="1B89AECC" w14:textId="77777777" w:rsidR="00B83140"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Wykonawca zobowiązany będzie do dokonania odpowiedniej waloryzacji </w:t>
      </w:r>
      <w:r w:rsidR="00C55358" w:rsidRPr="00697EE7">
        <w:rPr>
          <w:rFonts w:ascii="Century Gothic" w:hAnsi="Century Gothic" w:cs="Times New Roman"/>
        </w:rPr>
        <w:t>W</w:t>
      </w:r>
      <w:r w:rsidRPr="00697EE7">
        <w:rPr>
          <w:rFonts w:ascii="Century Gothic" w:hAnsi="Century Gothic" w:cs="Times New Roman"/>
        </w:rPr>
        <w:t>ynagrodzenia podwykonawców, w zakresie odpowiadającym zmianom cen materiałów lub kosztów dotyczących zobowiązania podwykonawcy wg</w:t>
      </w:r>
      <w:r w:rsidR="00C55358" w:rsidRPr="00697EE7">
        <w:rPr>
          <w:rFonts w:ascii="Century Gothic" w:hAnsi="Century Gothic" w:cs="Times New Roman"/>
        </w:rPr>
        <w:t> </w:t>
      </w:r>
      <w:r w:rsidRPr="00697EE7">
        <w:rPr>
          <w:rFonts w:ascii="Century Gothic" w:hAnsi="Century Gothic" w:cs="Times New Roman"/>
        </w:rPr>
        <w:t>powyższych zasad, jeżeli okres obowiązywania umowy podwykonawczej przekracza 6 miesięcy</w:t>
      </w:r>
      <w:r w:rsidR="00C55358" w:rsidRPr="00697EE7">
        <w:rPr>
          <w:rFonts w:ascii="Century Gothic" w:hAnsi="Century Gothic" w:cs="Times New Roman"/>
        </w:rPr>
        <w:t>.</w:t>
      </w:r>
    </w:p>
    <w:p w14:paraId="0C0383D5" w14:textId="77777777" w:rsidR="000E582F" w:rsidRPr="00697EE7" w:rsidRDefault="000E582F" w:rsidP="001D4F83">
      <w:pPr>
        <w:numPr>
          <w:ilvl w:val="0"/>
          <w:numId w:val="45"/>
        </w:numPr>
        <w:tabs>
          <w:tab w:val="clear" w:pos="1080"/>
        </w:tabs>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rPr>
        <w:t xml:space="preserve">Zgodnie z art. 436 pkt 4 lit. b ustawy Prawo zamówień publicznych, wysokość </w:t>
      </w:r>
      <w:r w:rsidR="00824523" w:rsidRPr="00697EE7">
        <w:rPr>
          <w:rFonts w:ascii="Century Gothic" w:hAnsi="Century Gothic" w:cs="Times New Roman"/>
        </w:rPr>
        <w:t>w</w:t>
      </w:r>
      <w:r w:rsidRPr="00697EE7">
        <w:rPr>
          <w:rFonts w:ascii="Century Gothic" w:hAnsi="Century Gothic" w:cs="Times New Roman"/>
        </w:rPr>
        <w:t>ynagrodzenia należnego Wykonawcy może podlegać waloryzacji, w przypadku zmiany:</w:t>
      </w:r>
    </w:p>
    <w:p w14:paraId="7DE52CEF"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stawki podatku od towarów i usług oraz podatku akcyzowego,</w:t>
      </w:r>
    </w:p>
    <w:p w14:paraId="5BF9D39E"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lastRenderedPageBreak/>
        <w:t>wysokości minimalnego wynagrodzenia za pracę albo wysokości minimalnej stawki godzinowej, ustalonych na podstawie przepisów ustawy z dnia 10 października 2002 r. o minimalnym wynagrodzeniu za pracę,</w:t>
      </w:r>
    </w:p>
    <w:p w14:paraId="1A384BE9"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zasad podlegania ubezpieczeniom społecznym lub ubezpieczeniu zdrowotnemu lub wysokości składki na ubezpieczenia społeczne lub zdrowotne,</w:t>
      </w:r>
    </w:p>
    <w:p w14:paraId="7CC4F89E"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zasad gromadzenia i wysokości wpłat do pracowniczych planów kapitałowych, o których mowa w ustawie z dnia 4 października 2018 r. o</w:t>
      </w:r>
      <w:r w:rsidR="00724512" w:rsidRPr="00697EE7">
        <w:rPr>
          <w:rFonts w:ascii="Century Gothic" w:hAnsi="Century Gothic" w:cs="Times New Roman"/>
        </w:rPr>
        <w:t> </w:t>
      </w:r>
      <w:r w:rsidRPr="00697EE7">
        <w:rPr>
          <w:rFonts w:ascii="Century Gothic" w:hAnsi="Century Gothic" w:cs="Times New Roman"/>
        </w:rPr>
        <w:t>pracowniczych planach kapitałowych,</w:t>
      </w:r>
    </w:p>
    <w:p w14:paraId="2B82B079" w14:textId="77777777" w:rsidR="000E582F" w:rsidRPr="00697EE7" w:rsidRDefault="000E582F" w:rsidP="001D4F83">
      <w:pPr>
        <w:suppressAutoHyphens w:val="0"/>
        <w:spacing w:before="120" w:after="120" w:line="240" w:lineRule="auto"/>
        <w:ind w:left="1800"/>
        <w:jc w:val="both"/>
        <w:rPr>
          <w:rFonts w:ascii="Century Gothic" w:hAnsi="Century Gothic"/>
        </w:rPr>
      </w:pPr>
      <w:r w:rsidRPr="00697EE7">
        <w:rPr>
          <w:rFonts w:ascii="Century Gothic" w:hAnsi="Century Gothic" w:cs="Times New Roman"/>
        </w:rPr>
        <w:t>- jeżeli zmiany te będą miały wpływ na koszty wykonania zamówienia przez Wykonawcę.</w:t>
      </w:r>
    </w:p>
    <w:p w14:paraId="4FB8DB29"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W przypadku zmiany, o której mowa w</w:t>
      </w:r>
      <w:r w:rsidR="00EA53FB" w:rsidRPr="00697EE7">
        <w:rPr>
          <w:rFonts w:ascii="Century Gothic" w:hAnsi="Century Gothic" w:cs="Times New Roman"/>
          <w:szCs w:val="22"/>
        </w:rPr>
        <w:t xml:space="preserve"> §11 ust. </w:t>
      </w:r>
      <w:r w:rsidR="009A2C82" w:rsidRPr="00697EE7">
        <w:rPr>
          <w:rFonts w:ascii="Century Gothic" w:hAnsi="Century Gothic" w:cs="Times New Roman"/>
          <w:szCs w:val="22"/>
        </w:rPr>
        <w:t>5</w:t>
      </w:r>
      <w:r w:rsidR="00EA53FB" w:rsidRPr="00697EE7">
        <w:rPr>
          <w:rFonts w:ascii="Century Gothic" w:hAnsi="Century Gothic" w:cs="Times New Roman"/>
          <w:szCs w:val="22"/>
        </w:rPr>
        <w:t xml:space="preserve"> pkt. </w:t>
      </w:r>
      <w:r w:rsidR="00131D84" w:rsidRPr="00697EE7">
        <w:rPr>
          <w:rFonts w:ascii="Century Gothic" w:hAnsi="Century Gothic" w:cs="Times New Roman"/>
          <w:szCs w:val="22"/>
        </w:rPr>
        <w:t>2</w:t>
      </w:r>
      <w:r w:rsidR="00EA53FB" w:rsidRPr="00697EE7">
        <w:rPr>
          <w:rFonts w:ascii="Century Gothic" w:hAnsi="Century Gothic" w:cs="Times New Roman"/>
          <w:szCs w:val="22"/>
        </w:rPr>
        <w:t xml:space="preserve"> lit a</w:t>
      </w:r>
      <w:r w:rsidRPr="00697EE7">
        <w:rPr>
          <w:rFonts w:ascii="Century Gothic" w:hAnsi="Century Gothic" w:cs="Times New Roman"/>
          <w:szCs w:val="22"/>
        </w:rPr>
        <w:t xml:space="preserve">, wartość netto wynagrodzenia Wykonawcy nie ulegnie zmianie, a określona w aneksie do </w:t>
      </w:r>
      <w:r w:rsidR="00131D84" w:rsidRPr="00697EE7">
        <w:rPr>
          <w:rFonts w:ascii="Century Gothic" w:hAnsi="Century Gothic" w:cs="Times New Roman"/>
          <w:szCs w:val="22"/>
        </w:rPr>
        <w:t>U</w:t>
      </w:r>
      <w:r w:rsidRPr="00697EE7">
        <w:rPr>
          <w:rFonts w:ascii="Century Gothic" w:hAnsi="Century Gothic" w:cs="Times New Roman"/>
          <w:szCs w:val="22"/>
        </w:rPr>
        <w:t>mowy wartość brutto wynagrodzenia zostanie wyliczona na podstawie nowych przepisów dotyczących podatku od towarów i usług lub podatku akcyzowego.</w:t>
      </w:r>
    </w:p>
    <w:p w14:paraId="01BC9F7F" w14:textId="77777777" w:rsidR="009A2C82"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 przypadku zmiany, o której mowa w </w:t>
      </w:r>
      <w:r w:rsidR="00131D84" w:rsidRPr="00697EE7">
        <w:rPr>
          <w:rFonts w:ascii="Century Gothic" w:hAnsi="Century Gothic" w:cs="Times New Roman"/>
          <w:szCs w:val="22"/>
        </w:rPr>
        <w:t xml:space="preserve">§11 ust. 5 pkt. </w:t>
      </w:r>
      <w:r w:rsidR="00C72ECA" w:rsidRPr="00697EE7">
        <w:rPr>
          <w:rFonts w:ascii="Century Gothic" w:hAnsi="Century Gothic" w:cs="Times New Roman"/>
          <w:szCs w:val="22"/>
        </w:rPr>
        <w:t>2</w:t>
      </w:r>
      <w:r w:rsidR="00131D84" w:rsidRPr="00697EE7">
        <w:rPr>
          <w:rFonts w:ascii="Century Gothic" w:hAnsi="Century Gothic" w:cs="Times New Roman"/>
          <w:szCs w:val="22"/>
        </w:rPr>
        <w:t xml:space="preserve"> lit </w:t>
      </w:r>
      <w:r w:rsidR="00C72ECA" w:rsidRPr="00697EE7">
        <w:rPr>
          <w:rFonts w:ascii="Century Gothic" w:hAnsi="Century Gothic" w:cs="Times New Roman"/>
          <w:szCs w:val="22"/>
        </w:rPr>
        <w:t>b</w:t>
      </w:r>
      <w:r w:rsidR="00131D84" w:rsidRPr="00697EE7">
        <w:rPr>
          <w:rFonts w:ascii="Century Gothic" w:hAnsi="Century Gothic" w:cs="Times New Roman"/>
          <w:szCs w:val="22"/>
        </w:rPr>
        <w:t xml:space="preserve"> </w:t>
      </w:r>
      <w:r w:rsidRPr="00697EE7">
        <w:rPr>
          <w:rFonts w:ascii="Century Gothic" w:hAnsi="Century Gothic" w:cs="Times New Roman"/>
          <w:szCs w:val="22"/>
        </w:rPr>
        <w:t>,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w:t>
      </w:r>
      <w:r w:rsidR="00C72ECA" w:rsidRPr="00697EE7">
        <w:rPr>
          <w:rFonts w:ascii="Century Gothic" w:hAnsi="Century Gothic" w:cs="Times New Roman"/>
          <w:szCs w:val="22"/>
        </w:rPr>
        <w:t> </w:t>
      </w:r>
      <w:r w:rsidRPr="00697EE7">
        <w:rPr>
          <w:rFonts w:ascii="Century Gothic" w:hAnsi="Century Gothic" w:cs="Times New Roman"/>
          <w:szCs w:val="22"/>
        </w:rPr>
        <w:t>zwiększenia wynagrodzenia osób bezpośrednio wykonujących zamówienie.</w:t>
      </w:r>
    </w:p>
    <w:p w14:paraId="3C3F7852"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 przypadku zmiany, o której mowa w </w:t>
      </w:r>
      <w:r w:rsidR="008D4DA4" w:rsidRPr="00697EE7">
        <w:rPr>
          <w:rFonts w:ascii="Century Gothic" w:hAnsi="Century Gothic" w:cs="Times New Roman"/>
          <w:szCs w:val="22"/>
        </w:rPr>
        <w:t>§11 ust. 5 pkt. 2 lit c</w:t>
      </w:r>
      <w:r w:rsidR="00717A11" w:rsidRPr="00697EE7">
        <w:rPr>
          <w:rFonts w:ascii="Century Gothic" w:hAnsi="Century Gothic" w:cs="Times New Roman"/>
          <w:szCs w:val="22"/>
        </w:rPr>
        <w:t xml:space="preserve">-d </w:t>
      </w:r>
      <w:r w:rsidRPr="00697EE7">
        <w:rPr>
          <w:rFonts w:ascii="Century Gothic" w:hAnsi="Century Gothic" w:cs="Times New Roman"/>
          <w:szCs w:val="22"/>
        </w:rPr>
        <w:t>Wykonawca zobligowany będzie przedłożyć Zamawiającemu wykaz zatrudnionych do realizacji umowy pracowników, dla których ma zastosowanie zmiana zasad wraz z kalkulacją kosztów wynikającą z przedmiotowej zmiany, które mają bezpośredni wpływ na</w:t>
      </w:r>
      <w:r w:rsidR="00717A11" w:rsidRPr="00697EE7">
        <w:rPr>
          <w:rFonts w:ascii="Century Gothic" w:hAnsi="Century Gothic" w:cs="Times New Roman"/>
          <w:szCs w:val="22"/>
        </w:rPr>
        <w:t> </w:t>
      </w:r>
      <w:r w:rsidRPr="00697EE7">
        <w:rPr>
          <w:rFonts w:ascii="Century Gothic" w:hAnsi="Century Gothic" w:cs="Times New Roman"/>
          <w:szCs w:val="22"/>
        </w:rPr>
        <w:t xml:space="preserve">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w:t>
      </w:r>
      <w:r w:rsidR="00717A11" w:rsidRPr="00697EE7">
        <w:rPr>
          <w:rFonts w:ascii="Century Gothic" w:hAnsi="Century Gothic" w:cs="Times New Roman"/>
          <w:szCs w:val="22"/>
        </w:rPr>
        <w:t xml:space="preserve">§11 ust. 5 pkt. 2 lit c-d </w:t>
      </w:r>
      <w:r w:rsidRPr="00697EE7">
        <w:rPr>
          <w:rFonts w:ascii="Century Gothic" w:hAnsi="Century Gothic" w:cs="Times New Roman"/>
          <w:szCs w:val="22"/>
        </w:rPr>
        <w:t xml:space="preserve"> przy zachowaniu dotychczasowej kwoty netto wynagrodzenia osób bezpośrednio wykonujących zamówienie na rzecz Zamawiającego.</w:t>
      </w:r>
    </w:p>
    <w:p w14:paraId="69F7A992"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Podstawą do dokonania zmiany wynagrodzenia w przypadkach, o których mowa w</w:t>
      </w:r>
      <w:r w:rsidR="00717A11" w:rsidRPr="00697EE7">
        <w:rPr>
          <w:rFonts w:ascii="Century Gothic" w:hAnsi="Century Gothic" w:cs="Times New Roman"/>
          <w:szCs w:val="22"/>
        </w:rPr>
        <w:t> </w:t>
      </w:r>
      <w:r w:rsidR="009A2C82" w:rsidRPr="00697EE7">
        <w:rPr>
          <w:rFonts w:ascii="Century Gothic" w:hAnsi="Century Gothic" w:cs="Times New Roman"/>
          <w:szCs w:val="22"/>
        </w:rPr>
        <w:t xml:space="preserve">§ 11 </w:t>
      </w:r>
      <w:r w:rsidR="00717A11" w:rsidRPr="00697EE7">
        <w:rPr>
          <w:rFonts w:ascii="Century Gothic" w:hAnsi="Century Gothic" w:cs="Times New Roman"/>
          <w:szCs w:val="22"/>
        </w:rPr>
        <w:t>ust.</w:t>
      </w:r>
      <w:r w:rsidR="009A2C82" w:rsidRPr="00697EE7">
        <w:rPr>
          <w:rFonts w:ascii="Century Gothic" w:hAnsi="Century Gothic" w:cs="Times New Roman"/>
          <w:szCs w:val="22"/>
        </w:rPr>
        <w:t> </w:t>
      </w:r>
      <w:r w:rsidR="00717A11" w:rsidRPr="00697EE7">
        <w:rPr>
          <w:rFonts w:ascii="Century Gothic" w:hAnsi="Century Gothic" w:cs="Times New Roman"/>
          <w:szCs w:val="22"/>
        </w:rPr>
        <w:t>5</w:t>
      </w:r>
      <w:r w:rsidRPr="00697EE7">
        <w:rPr>
          <w:rFonts w:ascii="Century Gothic" w:hAnsi="Century Gothic" w:cs="Times New Roman"/>
          <w:szCs w:val="22"/>
        </w:rPr>
        <w:t xml:space="preserve">, jest pisemny wniosek Wykonawcy lub Zamawiającego, złożony drugiej Stronie </w:t>
      </w:r>
      <w:r w:rsidR="009A2C82" w:rsidRPr="00697EE7">
        <w:rPr>
          <w:rFonts w:ascii="Century Gothic" w:hAnsi="Century Gothic" w:cs="Times New Roman"/>
          <w:szCs w:val="22"/>
        </w:rPr>
        <w:t>U</w:t>
      </w:r>
      <w:r w:rsidRPr="00697EE7">
        <w:rPr>
          <w:rFonts w:ascii="Century Gothic" w:hAnsi="Century Gothic" w:cs="Times New Roman"/>
          <w:szCs w:val="22"/>
        </w:rPr>
        <w:t>mowy najpóźniej w terminie do 30 dni od wejścia w życie nowych przepisów, zawierający dokładny opis proponowanej zmiany wraz z uzasadnieniem i szczegółową kalkulacją kosztów oraz zasadami sporządzenia takiej kalkulacji.</w:t>
      </w:r>
    </w:p>
    <w:p w14:paraId="5D313754"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zobowiązany jest wykazać we wniosku i udowodnić Zamawiającemu, że zmiana przepisów, wskazanych </w:t>
      </w:r>
      <w:r w:rsidR="00800927" w:rsidRPr="00697EE7">
        <w:rPr>
          <w:rFonts w:ascii="Century Gothic" w:hAnsi="Century Gothic" w:cs="Times New Roman"/>
          <w:szCs w:val="22"/>
        </w:rPr>
        <w:t>powyżej</w:t>
      </w:r>
      <w:r w:rsidRPr="00697EE7">
        <w:rPr>
          <w:rFonts w:ascii="Century Gothic" w:hAnsi="Century Gothic" w:cs="Times New Roman"/>
          <w:szCs w:val="22"/>
        </w:rPr>
        <w:t>, będzie miała wpływ na koszty wykonania przez niego zamówienia.</w:t>
      </w:r>
    </w:p>
    <w:p w14:paraId="442483EE"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Wniosek Wykonawcy wraz z załączonymi dokumentami podlegać będzie weryfikacji ze strony Zamawiającego, który w terminie </w:t>
      </w:r>
      <w:r w:rsidR="006D4209" w:rsidRPr="00697EE7">
        <w:rPr>
          <w:rFonts w:ascii="Century Gothic" w:hAnsi="Century Gothic" w:cs="Times New Roman"/>
          <w:b/>
          <w:szCs w:val="22"/>
        </w:rPr>
        <w:t>30</w:t>
      </w:r>
      <w:r w:rsidRPr="00697EE7">
        <w:rPr>
          <w:rFonts w:ascii="Century Gothic" w:hAnsi="Century Gothic" w:cs="Times New Roman"/>
          <w:b/>
          <w:szCs w:val="22"/>
        </w:rPr>
        <w:t xml:space="preserve"> dni</w:t>
      </w:r>
      <w:r w:rsidRPr="00697EE7">
        <w:rPr>
          <w:rFonts w:ascii="Century Gothic" w:hAnsi="Century Gothic" w:cs="Times New Roman"/>
          <w:szCs w:val="22"/>
        </w:rPr>
        <w:t xml:space="preserve">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47E62950"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Zamawiający w terminie </w:t>
      </w:r>
      <w:r w:rsidRPr="00697EE7">
        <w:rPr>
          <w:rFonts w:ascii="Century Gothic" w:hAnsi="Century Gothic" w:cs="Times New Roman"/>
          <w:b/>
          <w:szCs w:val="22"/>
        </w:rPr>
        <w:t>30 dni</w:t>
      </w:r>
      <w:r w:rsidRPr="00697EE7">
        <w:rPr>
          <w:rFonts w:ascii="Century Gothic" w:hAnsi="Century Gothic" w:cs="Times New Roman"/>
          <w:szCs w:val="22"/>
        </w:rPr>
        <w:t xml:space="preserve"> od otrzymania kompletnego wniosku, informacji i</w:t>
      </w:r>
      <w:r w:rsidR="00800927" w:rsidRPr="00697EE7">
        <w:rPr>
          <w:rFonts w:ascii="Century Gothic" w:hAnsi="Century Gothic" w:cs="Times New Roman"/>
          <w:szCs w:val="22"/>
        </w:rPr>
        <w:t> </w:t>
      </w:r>
      <w:r w:rsidRPr="00697EE7">
        <w:rPr>
          <w:rFonts w:ascii="Century Gothic" w:hAnsi="Century Gothic" w:cs="Times New Roman"/>
          <w:szCs w:val="22"/>
        </w:rPr>
        <w:t>wyjaśnień zajmie pisemne stanowisko w sprawie; za dzień przekazania stanowiska, uznaje się dzień jego wysłania na adres właściwy dla doręczeń pism dla Wykonawcy.</w:t>
      </w:r>
    </w:p>
    <w:p w14:paraId="63CBB275"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 xml:space="preserve">Zamawiający zastrzega sobie prawo odmowy dokonania zmiany wysokości wynagrodzenia należnego Wykonawcy w przypadku, gdy wniosek Wykonawcy nie będzie spełniał warunków opisanych w postanowieniach niniejszej </w:t>
      </w:r>
      <w:r w:rsidR="00800927" w:rsidRPr="00697EE7">
        <w:rPr>
          <w:rFonts w:ascii="Century Gothic" w:hAnsi="Century Gothic" w:cs="Times New Roman"/>
          <w:szCs w:val="22"/>
        </w:rPr>
        <w:t>U</w:t>
      </w:r>
      <w:r w:rsidRPr="00697EE7">
        <w:rPr>
          <w:rFonts w:ascii="Century Gothic" w:hAnsi="Century Gothic" w:cs="Times New Roman"/>
          <w:szCs w:val="22"/>
        </w:rPr>
        <w:t>mowy.</w:t>
      </w:r>
    </w:p>
    <w:p w14:paraId="188A2EE3"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 przypadku wniosku składanego przez Zamawiającego, wniosek taki powinien zawierać co najmniej propozycję zmiany </w:t>
      </w:r>
      <w:r w:rsidR="00800927" w:rsidRPr="00697EE7">
        <w:rPr>
          <w:rFonts w:ascii="Century Gothic" w:hAnsi="Century Gothic" w:cs="Times New Roman"/>
          <w:szCs w:val="22"/>
        </w:rPr>
        <w:t>U</w:t>
      </w:r>
      <w:r w:rsidRPr="00697EE7">
        <w:rPr>
          <w:rFonts w:ascii="Century Gothic" w:hAnsi="Century Gothic" w:cs="Times New Roman"/>
          <w:szCs w:val="22"/>
        </w:rPr>
        <w:t>mowy w zakresie wysokości wynagrodzenia należnego Wykonawcy oraz powołanie się na podstawę prawną zmiany przepisów.</w:t>
      </w:r>
    </w:p>
    <w:p w14:paraId="08358206"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Przed przekazaniem wniosku, o którym mowa w </w:t>
      </w:r>
      <w:r w:rsidR="0042333C" w:rsidRPr="00697EE7">
        <w:rPr>
          <w:rFonts w:ascii="Century Gothic" w:hAnsi="Century Gothic" w:cs="Times New Roman"/>
          <w:szCs w:val="22"/>
        </w:rPr>
        <w:t>ust</w:t>
      </w:r>
      <w:r w:rsidRPr="00697EE7">
        <w:rPr>
          <w:rFonts w:ascii="Century Gothic" w:hAnsi="Century Gothic" w:cs="Times New Roman"/>
          <w:szCs w:val="22"/>
        </w:rPr>
        <w:t xml:space="preserve">. </w:t>
      </w:r>
      <w:r w:rsidR="0042333C" w:rsidRPr="00697EE7">
        <w:rPr>
          <w:rFonts w:ascii="Century Gothic" w:hAnsi="Century Gothic" w:cs="Times New Roman"/>
          <w:szCs w:val="22"/>
        </w:rPr>
        <w:t>14 powyżej</w:t>
      </w:r>
      <w:r w:rsidRPr="00697EE7">
        <w:rPr>
          <w:rFonts w:ascii="Century Gothic" w:hAnsi="Century Gothic" w:cs="Times New Roman"/>
          <w:szCs w:val="22"/>
        </w:rPr>
        <w:t xml:space="preserve">, Zamawiający może zwrócić się do Wykonawcy o udzielenie informacji lub przekazanie wyjaśnień lub dokumentów niezbędnych do oceny przez Zamawiającego, czy zmiany w zakresie przepisów przywołanych </w:t>
      </w:r>
      <w:r w:rsidR="0012163E" w:rsidRPr="00697EE7">
        <w:rPr>
          <w:rFonts w:ascii="Century Gothic" w:hAnsi="Century Gothic" w:cs="Times New Roman"/>
          <w:szCs w:val="22"/>
        </w:rPr>
        <w:t xml:space="preserve">w ust. 5 pkt. 2 </w:t>
      </w:r>
      <w:r w:rsidRPr="00697EE7">
        <w:rPr>
          <w:rFonts w:ascii="Century Gothic" w:hAnsi="Century Gothic" w:cs="Times New Roman"/>
          <w:szCs w:val="22"/>
        </w:rPr>
        <w:t xml:space="preserve">mają wpływ na koszty wykonania </w:t>
      </w:r>
      <w:r w:rsidR="008A65FA" w:rsidRPr="00697EE7">
        <w:rPr>
          <w:rFonts w:ascii="Century Gothic" w:hAnsi="Century Gothic" w:cs="Times New Roman"/>
          <w:szCs w:val="22"/>
        </w:rPr>
        <w:t>U</w:t>
      </w:r>
      <w:r w:rsidRPr="00697EE7">
        <w:rPr>
          <w:rFonts w:ascii="Century Gothic" w:hAnsi="Century Gothic" w:cs="Times New Roman"/>
          <w:szCs w:val="22"/>
        </w:rPr>
        <w:t>mowy przez Wykonawcę oraz w jakim stopniu zmiany tych kosztów uzasadniają zmianę wysokości wynagrodzenia; rodzaj i zakres tych informacji określi Zamawiający w wezwaniu.</w:t>
      </w:r>
    </w:p>
    <w:p w14:paraId="07C9E591"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Jeżeli w trakcie trwania procedury opisanej powyżej zostanie wykazane bezsprzecznie, że zmiany przywołanych w ust. </w:t>
      </w:r>
      <w:r w:rsidR="008A65FA" w:rsidRPr="00697EE7">
        <w:rPr>
          <w:rFonts w:ascii="Century Gothic" w:hAnsi="Century Gothic" w:cs="Times New Roman"/>
          <w:szCs w:val="22"/>
        </w:rPr>
        <w:t xml:space="preserve">5 </w:t>
      </w:r>
      <w:r w:rsidR="00013D21" w:rsidRPr="00697EE7">
        <w:rPr>
          <w:rFonts w:ascii="Century Gothic" w:hAnsi="Century Gothic" w:cs="Times New Roman"/>
          <w:szCs w:val="22"/>
        </w:rPr>
        <w:t>pkt</w:t>
      </w:r>
      <w:r w:rsidR="008A65FA" w:rsidRPr="00697EE7">
        <w:rPr>
          <w:rFonts w:ascii="Century Gothic" w:hAnsi="Century Gothic" w:cs="Times New Roman"/>
          <w:szCs w:val="22"/>
        </w:rPr>
        <w:t>. 2</w:t>
      </w:r>
      <w:r w:rsidRPr="00697EE7">
        <w:rPr>
          <w:rFonts w:ascii="Century Gothic" w:hAnsi="Century Gothic" w:cs="Times New Roman"/>
          <w:szCs w:val="22"/>
        </w:rPr>
        <w:t xml:space="preserve"> przepisów uzasadniają zmianę wysokości wynagrodzenia należnego Wykonawcy, Strony </w:t>
      </w:r>
      <w:r w:rsidR="008A65FA" w:rsidRPr="00697EE7">
        <w:rPr>
          <w:rFonts w:ascii="Century Gothic" w:hAnsi="Century Gothic" w:cs="Times New Roman"/>
          <w:szCs w:val="22"/>
        </w:rPr>
        <w:t>U</w:t>
      </w:r>
      <w:r w:rsidRPr="00697EE7">
        <w:rPr>
          <w:rFonts w:ascii="Century Gothic" w:hAnsi="Century Gothic" w:cs="Times New Roman"/>
          <w:szCs w:val="22"/>
        </w:rPr>
        <w:t xml:space="preserve">mowy zawrą stosowny aneks do </w:t>
      </w:r>
      <w:r w:rsidR="00835148" w:rsidRPr="00697EE7">
        <w:rPr>
          <w:rFonts w:ascii="Century Gothic" w:hAnsi="Century Gothic" w:cs="Times New Roman"/>
          <w:szCs w:val="22"/>
        </w:rPr>
        <w:t>U</w:t>
      </w:r>
      <w:r w:rsidRPr="00697EE7">
        <w:rPr>
          <w:rFonts w:ascii="Century Gothic" w:hAnsi="Century Gothic" w:cs="Times New Roman"/>
          <w:szCs w:val="22"/>
        </w:rPr>
        <w:t>mowy, określający nową wysokość wynagrodzenia Wykonawcy, z uwzględnieniem dowiedzionych zmian.</w:t>
      </w:r>
    </w:p>
    <w:p w14:paraId="6778A6CB"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Zmiana wynagrodzenia należnego Wykonawcy może nastąpić nie wcześniej niż z</w:t>
      </w:r>
      <w:r w:rsidR="0098146E" w:rsidRPr="00697EE7">
        <w:rPr>
          <w:rFonts w:ascii="Century Gothic" w:hAnsi="Century Gothic" w:cs="Times New Roman"/>
          <w:szCs w:val="22"/>
        </w:rPr>
        <w:t> </w:t>
      </w:r>
      <w:r w:rsidRPr="00697EE7">
        <w:rPr>
          <w:rFonts w:ascii="Century Gothic" w:hAnsi="Century Gothic" w:cs="Times New Roman"/>
          <w:szCs w:val="22"/>
        </w:rPr>
        <w:t>dniem wejścia w życie przepisów, stanowiących podstawę do wystąpienia z wnioskiem o</w:t>
      </w:r>
      <w:r w:rsidR="0043331B" w:rsidRPr="00697EE7">
        <w:rPr>
          <w:rFonts w:ascii="Century Gothic" w:hAnsi="Century Gothic" w:cs="Times New Roman"/>
          <w:szCs w:val="22"/>
        </w:rPr>
        <w:t> </w:t>
      </w:r>
      <w:r w:rsidRPr="00697EE7">
        <w:rPr>
          <w:rFonts w:ascii="Century Gothic" w:hAnsi="Century Gothic" w:cs="Times New Roman"/>
          <w:szCs w:val="22"/>
        </w:rPr>
        <w:t xml:space="preserve">zmianę i nie wcześniej niż po upływie </w:t>
      </w:r>
      <w:r w:rsidR="00CA4DC4" w:rsidRPr="00697EE7">
        <w:rPr>
          <w:rFonts w:ascii="Century Gothic" w:hAnsi="Century Gothic" w:cs="Times New Roman"/>
          <w:b/>
          <w:szCs w:val="22"/>
        </w:rPr>
        <w:t>6</w:t>
      </w:r>
      <w:r w:rsidRPr="00697EE7">
        <w:rPr>
          <w:rFonts w:ascii="Century Gothic" w:hAnsi="Century Gothic" w:cs="Times New Roman"/>
          <w:b/>
          <w:szCs w:val="22"/>
        </w:rPr>
        <w:t xml:space="preserve"> miesięcy</w:t>
      </w:r>
      <w:r w:rsidRPr="00697EE7">
        <w:rPr>
          <w:rFonts w:ascii="Century Gothic" w:hAnsi="Century Gothic" w:cs="Times New Roman"/>
          <w:szCs w:val="22"/>
        </w:rPr>
        <w:t xml:space="preserve"> od daty rozpoczęcia realizacji zamówienia.</w:t>
      </w:r>
    </w:p>
    <w:p w14:paraId="1AA39FA7" w14:textId="573B9F52" w:rsidR="00DB2759" w:rsidRPr="00697EE7" w:rsidRDefault="00DD7BEF" w:rsidP="00F9458D">
      <w:pPr>
        <w:pStyle w:val="Akapitzlist"/>
        <w:numPr>
          <w:ilvl w:val="0"/>
          <w:numId w:val="51"/>
        </w:numPr>
        <w:spacing w:before="120" w:after="120"/>
        <w:ind w:left="284"/>
        <w:contextualSpacing w:val="0"/>
        <w:jc w:val="both"/>
        <w:rPr>
          <w:rFonts w:ascii="Century Gothic" w:hAnsi="Century Gothic"/>
          <w:color w:val="000000" w:themeColor="text1"/>
          <w:sz w:val="22"/>
          <w:szCs w:val="22"/>
        </w:rPr>
      </w:pPr>
      <w:r w:rsidRPr="00697EE7">
        <w:rPr>
          <w:rFonts w:ascii="Century Gothic" w:eastAsiaTheme="minorHAnsi" w:hAnsi="Century Gothic"/>
          <w:sz w:val="22"/>
          <w:szCs w:val="22"/>
          <w:lang w:eastAsia="en-US"/>
        </w:rPr>
        <w:t>Zamawiający</w:t>
      </w:r>
      <w:r w:rsidR="00443A48" w:rsidRPr="00697EE7">
        <w:rPr>
          <w:rFonts w:ascii="Century Gothic" w:eastAsiaTheme="minorHAnsi" w:hAnsi="Century Gothic"/>
          <w:sz w:val="22"/>
          <w:szCs w:val="22"/>
          <w:lang w:eastAsia="en-US"/>
        </w:rPr>
        <w:t>, zgodnie z art. 455 ust. 1 pkt 1 lit. a) w zw</w:t>
      </w:r>
      <w:r w:rsidR="00581DCA" w:rsidRPr="00697EE7">
        <w:rPr>
          <w:rFonts w:ascii="Century Gothic" w:eastAsiaTheme="minorHAnsi" w:hAnsi="Century Gothic"/>
          <w:sz w:val="22"/>
          <w:szCs w:val="22"/>
          <w:lang w:eastAsia="en-US"/>
        </w:rPr>
        <w:t xml:space="preserve">. </w:t>
      </w:r>
      <w:r w:rsidR="00443A48" w:rsidRPr="00697EE7">
        <w:rPr>
          <w:rFonts w:ascii="Century Gothic" w:eastAsiaTheme="minorHAnsi" w:hAnsi="Century Gothic"/>
          <w:sz w:val="22"/>
          <w:szCs w:val="22"/>
          <w:lang w:eastAsia="en-US"/>
        </w:rPr>
        <w:t xml:space="preserve">z art. 454 ust. 2 pkt 4 ustawy Pzp </w:t>
      </w:r>
      <w:r w:rsidRPr="00697EE7">
        <w:rPr>
          <w:rFonts w:ascii="Century Gothic" w:eastAsiaTheme="minorHAnsi" w:hAnsi="Century Gothic"/>
          <w:sz w:val="22"/>
          <w:szCs w:val="22"/>
          <w:lang w:eastAsia="en-US"/>
        </w:rPr>
        <w:t>będzie uprawniony do skorzystania z wykonania zastępczego na koszt Wykonawcy, bez konieczności uzyskania uprzedniego upoważnienia sądu jeżeli nie dostarczy w</w:t>
      </w:r>
      <w:r w:rsidR="00443A48" w:rsidRPr="00697EE7">
        <w:rPr>
          <w:rFonts w:ascii="Century Gothic" w:eastAsiaTheme="minorHAnsi" w:hAnsi="Century Gothic"/>
          <w:sz w:val="22"/>
          <w:szCs w:val="22"/>
          <w:lang w:eastAsia="en-US"/>
        </w:rPr>
        <w:t> </w:t>
      </w:r>
      <w:r w:rsidRPr="00697EE7">
        <w:rPr>
          <w:rFonts w:ascii="Century Gothic" w:eastAsiaTheme="minorHAnsi" w:hAnsi="Century Gothic"/>
          <w:sz w:val="22"/>
          <w:szCs w:val="22"/>
          <w:lang w:eastAsia="en-US"/>
        </w:rPr>
        <w:t xml:space="preserve">całości Przedmiotu Umowy lub </w:t>
      </w:r>
      <w:r w:rsidR="00A932B8" w:rsidRPr="00697EE7">
        <w:rPr>
          <w:rFonts w:ascii="Century Gothic" w:eastAsiaTheme="minorHAnsi" w:hAnsi="Century Gothic"/>
          <w:sz w:val="22"/>
          <w:szCs w:val="22"/>
          <w:lang w:eastAsia="en-US"/>
        </w:rPr>
        <w:t xml:space="preserve">dostarczone w części lub całości </w:t>
      </w:r>
      <w:r w:rsidR="00443A48" w:rsidRPr="00697EE7">
        <w:rPr>
          <w:rFonts w:ascii="Century Gothic" w:eastAsiaTheme="minorHAnsi" w:hAnsi="Century Gothic"/>
          <w:sz w:val="22"/>
          <w:szCs w:val="22"/>
          <w:lang w:eastAsia="en-US"/>
        </w:rPr>
        <w:t>materiały nie będą spełniać</w:t>
      </w:r>
      <w:r w:rsidRPr="00697EE7">
        <w:rPr>
          <w:rFonts w:ascii="Century Gothic" w:eastAsiaTheme="minorHAnsi" w:hAnsi="Century Gothic"/>
          <w:sz w:val="22"/>
          <w:szCs w:val="22"/>
          <w:lang w:eastAsia="en-US"/>
        </w:rPr>
        <w:t xml:space="preserve"> warunków zawartych w</w:t>
      </w:r>
      <w:r w:rsidR="00A932B8" w:rsidRPr="00697EE7">
        <w:rPr>
          <w:rFonts w:ascii="Century Gothic" w:eastAsiaTheme="minorHAnsi" w:hAnsi="Century Gothic"/>
          <w:sz w:val="22"/>
          <w:szCs w:val="22"/>
          <w:lang w:eastAsia="en-US"/>
        </w:rPr>
        <w:t> </w:t>
      </w:r>
      <w:r w:rsidRPr="00697EE7">
        <w:rPr>
          <w:rFonts w:ascii="Century Gothic" w:eastAsiaTheme="minorHAnsi" w:hAnsi="Century Gothic"/>
          <w:sz w:val="22"/>
          <w:szCs w:val="22"/>
          <w:lang w:eastAsia="en-US"/>
        </w:rPr>
        <w:t>Opisie Przedmiotu Zamówienia. Zamawiający nie jest zobowiązany do wyznaczenia Wykonawcy dodatkowego terminu na dokonanie naprawy pod rygorem wykonania zastępczego, jednakże jeżeli Wykonawca zapewni Zamawiającego, że usunie awarię lub dokona naprawy w tym samym czasie co osoba trzecia, to Zamawiający nie będzie mógł się temu sprzeciwić. Wykonawca będzie zwolniony z obowiązków określonych niniejszą Umową dopiero z chwilą, gdy nastąpi wykonanie zastępcze i z tą chwilą Strony będą zobowiązane do wzajemnego rozliczenia poniesionych kosztów wykonania zastępczego. Zamawiający będzie zobowiązany do wykazania wysokości poniesionych kosztów wykonania zastępczego np. przez przedłożenie Wykonawcy kopii faktur. Wykonanie zastępcze nie zwalnia Wykonawcy z</w:t>
      </w:r>
      <w:r w:rsidR="002D176D" w:rsidRPr="00697EE7">
        <w:rPr>
          <w:rFonts w:ascii="Century Gothic" w:eastAsiaTheme="minorHAnsi" w:hAnsi="Century Gothic"/>
          <w:sz w:val="22"/>
          <w:szCs w:val="22"/>
          <w:lang w:eastAsia="en-US"/>
        </w:rPr>
        <w:t> </w:t>
      </w:r>
      <w:r w:rsidRPr="00697EE7">
        <w:rPr>
          <w:rFonts w:ascii="Century Gothic" w:eastAsiaTheme="minorHAnsi" w:hAnsi="Century Gothic"/>
          <w:sz w:val="22"/>
          <w:szCs w:val="22"/>
          <w:lang w:eastAsia="en-US"/>
        </w:rPr>
        <w:t>obowiązku zapłaty kar umownych o których mowa w § 7 poniżej. W tym wypadku kary będą naliczane do czasu przystąpienia do wykonania zastępczego przez osobę trzecią.</w:t>
      </w:r>
    </w:p>
    <w:p w14:paraId="68AB7146" w14:textId="64F0DB90" w:rsidR="00A439F7" w:rsidRPr="00697EE7" w:rsidRDefault="00A439F7" w:rsidP="001D4F83">
      <w:pPr>
        <w:spacing w:before="120" w:after="120"/>
        <w:jc w:val="center"/>
        <w:rPr>
          <w:rFonts w:ascii="Century Gothic" w:hAnsi="Century Gothic" w:cs="Times New Roman"/>
          <w:b/>
        </w:rPr>
      </w:pPr>
    </w:p>
    <w:p w14:paraId="07241DD3" w14:textId="0F98DA75" w:rsidR="00766FDA" w:rsidRPr="00697EE7" w:rsidRDefault="00766FDA" w:rsidP="001D4F83">
      <w:pPr>
        <w:spacing w:before="120" w:after="120"/>
        <w:jc w:val="center"/>
        <w:rPr>
          <w:rFonts w:ascii="Century Gothic" w:hAnsi="Century Gothic" w:cs="Times New Roman"/>
          <w:b/>
        </w:rPr>
      </w:pPr>
    </w:p>
    <w:p w14:paraId="760173D2" w14:textId="30C53DC5" w:rsidR="00766FDA" w:rsidRPr="00697EE7" w:rsidRDefault="00766FDA" w:rsidP="001D4F83">
      <w:pPr>
        <w:spacing w:before="120" w:after="120"/>
        <w:jc w:val="center"/>
        <w:rPr>
          <w:rFonts w:ascii="Century Gothic" w:hAnsi="Century Gothic" w:cs="Times New Roman"/>
          <w:b/>
        </w:rPr>
      </w:pPr>
    </w:p>
    <w:p w14:paraId="19DF796C" w14:textId="77777777" w:rsidR="00766FDA" w:rsidRPr="00697EE7" w:rsidRDefault="00766FDA" w:rsidP="001D4F83">
      <w:pPr>
        <w:spacing w:before="120" w:after="120"/>
        <w:jc w:val="center"/>
        <w:rPr>
          <w:rFonts w:ascii="Century Gothic" w:hAnsi="Century Gothic" w:cs="Times New Roman"/>
          <w:b/>
        </w:rPr>
      </w:pPr>
    </w:p>
    <w:p w14:paraId="12307E58" w14:textId="73A05360"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2</w:t>
      </w:r>
    </w:p>
    <w:p w14:paraId="696BC40B"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Klauzula poufności</w:t>
      </w:r>
    </w:p>
    <w:p w14:paraId="664CBE2C" w14:textId="77777777" w:rsidR="00DB2759" w:rsidRPr="00697EE7" w:rsidRDefault="00DB2759" w:rsidP="001D4F83">
      <w:pPr>
        <w:spacing w:before="120" w:after="120"/>
        <w:jc w:val="center"/>
        <w:rPr>
          <w:rFonts w:ascii="Century Gothic" w:hAnsi="Century Gothic" w:cs="Times New Roman"/>
          <w:b/>
          <w:u w:val="single"/>
        </w:rPr>
      </w:pPr>
    </w:p>
    <w:p w14:paraId="29289892" w14:textId="77777777" w:rsidR="00DB2759" w:rsidRPr="00697EE7" w:rsidRDefault="00F35EAF" w:rsidP="001D4F83">
      <w:pPr>
        <w:pStyle w:val="Zwykytekst"/>
        <w:numPr>
          <w:ilvl w:val="0"/>
          <w:numId w:val="52"/>
        </w:numPr>
        <w:spacing w:before="120" w:after="120"/>
        <w:jc w:val="both"/>
        <w:rPr>
          <w:rFonts w:ascii="Century Gothic" w:hAnsi="Century Gothic" w:cs="Times New Roman"/>
          <w:szCs w:val="22"/>
        </w:rPr>
      </w:pPr>
      <w:r w:rsidRPr="00697EE7">
        <w:rPr>
          <w:rFonts w:ascii="Century Gothic" w:hAnsi="Century Gothic" w:cs="Times New Roman"/>
          <w:szCs w:val="22"/>
        </w:rPr>
        <w:t>Strony</w:t>
      </w:r>
      <w:r w:rsidR="00DB2759" w:rsidRPr="00697EE7">
        <w:rPr>
          <w:rFonts w:ascii="Century Gothic" w:hAnsi="Century Gothic" w:cs="Times New Roman"/>
          <w:szCs w:val="22"/>
        </w:rPr>
        <w:t xml:space="preserve"> zobowiązuj</w:t>
      </w:r>
      <w:r w:rsidRPr="00697EE7">
        <w:rPr>
          <w:rFonts w:ascii="Century Gothic" w:hAnsi="Century Gothic" w:cs="Times New Roman"/>
          <w:szCs w:val="22"/>
        </w:rPr>
        <w:t>ą</w:t>
      </w:r>
      <w:r w:rsidR="00DB2759" w:rsidRPr="00697EE7">
        <w:rPr>
          <w:rFonts w:ascii="Century Gothic" w:hAnsi="Century Gothic" w:cs="Times New Roman"/>
          <w:szCs w:val="22"/>
        </w:rPr>
        <w:t xml:space="preserve"> się do zachowania w tajemnicy wszelkich</w:t>
      </w:r>
      <w:r w:rsidRPr="00697EE7">
        <w:rPr>
          <w:rFonts w:ascii="Century Gothic" w:hAnsi="Century Gothic" w:cs="Times New Roman"/>
          <w:szCs w:val="22"/>
        </w:rPr>
        <w:t xml:space="preserve"> </w:t>
      </w:r>
      <w:r w:rsidR="0071218F" w:rsidRPr="00697EE7">
        <w:rPr>
          <w:rFonts w:ascii="Century Gothic" w:hAnsi="Century Gothic" w:cs="Times New Roman"/>
          <w:szCs w:val="22"/>
        </w:rPr>
        <w:t>Informacji P</w:t>
      </w:r>
      <w:r w:rsidRPr="00697EE7">
        <w:rPr>
          <w:rFonts w:ascii="Century Gothic" w:hAnsi="Century Gothic" w:cs="Times New Roman"/>
          <w:szCs w:val="22"/>
        </w:rPr>
        <w:t>oufnych</w:t>
      </w:r>
      <w:r w:rsidR="00DB2759" w:rsidRPr="00697EE7">
        <w:rPr>
          <w:rFonts w:ascii="Century Gothic" w:hAnsi="Century Gothic" w:cs="Times New Roman"/>
          <w:szCs w:val="22"/>
        </w:rPr>
        <w:t xml:space="preserve"> dotyczących Umowy, </w:t>
      </w:r>
      <w:r w:rsidRPr="00697EE7">
        <w:rPr>
          <w:rFonts w:ascii="Century Gothic" w:hAnsi="Century Gothic" w:cs="Times New Roman"/>
          <w:szCs w:val="22"/>
        </w:rPr>
        <w:t xml:space="preserve">które otrzymały od drugiej Strony </w:t>
      </w:r>
      <w:r w:rsidR="00DB2759" w:rsidRPr="00697EE7">
        <w:rPr>
          <w:rFonts w:ascii="Century Gothic" w:hAnsi="Century Gothic" w:cs="Times New Roman"/>
          <w:szCs w:val="22"/>
        </w:rPr>
        <w:t xml:space="preserve">w toku zawarcia Umowy oraz jej realizacji, w szczególności do zachowania tajemnicy wszelkich dokumentów, opracowań, materiałów i innych informacji wyrażonych pisemnie lub w jakiejkolwiek innej formie w tym także informacji przekazywanych lub udostępnianych w ramach </w:t>
      </w:r>
      <w:r w:rsidR="00DB2759" w:rsidRPr="00697EE7">
        <w:rPr>
          <w:rFonts w:ascii="Century Gothic" w:hAnsi="Century Gothic" w:cs="Times New Roman"/>
          <w:szCs w:val="22"/>
        </w:rPr>
        <w:lastRenderedPageBreak/>
        <w:t xml:space="preserve">bezpośrednich, roboczych kontaktów </w:t>
      </w:r>
      <w:r w:rsidRPr="00697EE7">
        <w:rPr>
          <w:rFonts w:ascii="Century Gothic" w:hAnsi="Century Gothic" w:cs="Times New Roman"/>
          <w:szCs w:val="22"/>
        </w:rPr>
        <w:t xml:space="preserve">ich </w:t>
      </w:r>
      <w:r w:rsidR="00DB2759" w:rsidRPr="00697EE7">
        <w:rPr>
          <w:rFonts w:ascii="Century Gothic" w:hAnsi="Century Gothic" w:cs="Times New Roman"/>
          <w:szCs w:val="22"/>
        </w:rPr>
        <w:t xml:space="preserve">przedstawicieli, dotyczących Umowy. Strony Umowy będą związane klauzulą poufności </w:t>
      </w:r>
      <w:r w:rsidRPr="00697EE7">
        <w:rPr>
          <w:rFonts w:ascii="Century Gothic" w:hAnsi="Century Gothic" w:cs="Times New Roman"/>
          <w:szCs w:val="22"/>
        </w:rPr>
        <w:t xml:space="preserve">przez </w:t>
      </w:r>
      <w:r w:rsidR="00B83140" w:rsidRPr="00697EE7">
        <w:rPr>
          <w:rFonts w:ascii="Century Gothic" w:hAnsi="Century Gothic" w:cs="Times New Roman"/>
          <w:szCs w:val="22"/>
        </w:rPr>
        <w:t>5</w:t>
      </w:r>
      <w:r w:rsidRPr="00697EE7">
        <w:rPr>
          <w:rFonts w:ascii="Century Gothic" w:hAnsi="Century Gothic" w:cs="Times New Roman"/>
          <w:szCs w:val="22"/>
        </w:rPr>
        <w:t xml:space="preserve"> lat po zakończeniu </w:t>
      </w:r>
      <w:r w:rsidR="0071218F" w:rsidRPr="00697EE7">
        <w:rPr>
          <w:rFonts w:ascii="Century Gothic" w:hAnsi="Century Gothic" w:cs="Times New Roman"/>
          <w:szCs w:val="22"/>
        </w:rPr>
        <w:t>P</w:t>
      </w:r>
      <w:r w:rsidRPr="00697EE7">
        <w:rPr>
          <w:rFonts w:ascii="Century Gothic" w:hAnsi="Century Gothic" w:cs="Times New Roman"/>
          <w:szCs w:val="22"/>
        </w:rPr>
        <w:t>rojektu</w:t>
      </w:r>
      <w:r w:rsidR="00A45E5B" w:rsidRPr="00697EE7">
        <w:rPr>
          <w:rFonts w:ascii="Century Gothic" w:hAnsi="Century Gothic" w:cs="Times New Roman"/>
          <w:szCs w:val="22"/>
        </w:rPr>
        <w:t>.</w:t>
      </w:r>
    </w:p>
    <w:p w14:paraId="1571D2D0" w14:textId="77777777" w:rsidR="00DB2759" w:rsidRPr="00697EE7" w:rsidRDefault="00DB2759" w:rsidP="001D4F83">
      <w:pPr>
        <w:pStyle w:val="Zwykytekst"/>
        <w:numPr>
          <w:ilvl w:val="0"/>
          <w:numId w:val="52"/>
        </w:numPr>
        <w:spacing w:before="120" w:after="120"/>
        <w:jc w:val="both"/>
        <w:rPr>
          <w:rFonts w:ascii="Century Gothic" w:hAnsi="Century Gothic"/>
          <w:szCs w:val="22"/>
        </w:rPr>
      </w:pPr>
      <w:r w:rsidRPr="00697EE7">
        <w:rPr>
          <w:rFonts w:ascii="Century Gothic" w:hAnsi="Century Gothic"/>
          <w:szCs w:val="22"/>
        </w:rPr>
        <w:t xml:space="preserve">Informacje związane z realizacją niniejszej Umowy oraz dotyczące Przedmiotu </w:t>
      </w:r>
      <w:r w:rsidR="0071218F" w:rsidRPr="00697EE7">
        <w:rPr>
          <w:rFonts w:ascii="Century Gothic" w:hAnsi="Century Gothic"/>
          <w:szCs w:val="22"/>
        </w:rPr>
        <w:t>U</w:t>
      </w:r>
      <w:r w:rsidRPr="00697EE7">
        <w:rPr>
          <w:rFonts w:ascii="Century Gothic" w:hAnsi="Century Gothic"/>
          <w:szCs w:val="22"/>
        </w:rPr>
        <w:t xml:space="preserve">mowy </w:t>
      </w:r>
      <w:r w:rsidRPr="00697EE7">
        <w:rPr>
          <w:rFonts w:ascii="Century Gothic" w:hAnsi="Century Gothic" w:cs="Times New Roman"/>
          <w:szCs w:val="22"/>
        </w:rPr>
        <w:t xml:space="preserve">mogą być rozpowszechniane i/lub publikowane przez Wykonawcę </w:t>
      </w:r>
      <w:r w:rsidR="00F35EAF" w:rsidRPr="00697EE7">
        <w:rPr>
          <w:rFonts w:ascii="Century Gothic" w:hAnsi="Century Gothic" w:cs="Times New Roman"/>
          <w:szCs w:val="22"/>
        </w:rPr>
        <w:t>bez</w:t>
      </w:r>
      <w:r w:rsidRPr="00697EE7">
        <w:rPr>
          <w:rFonts w:ascii="Century Gothic" w:hAnsi="Century Gothic" w:cs="Times New Roman"/>
          <w:szCs w:val="22"/>
        </w:rPr>
        <w:t xml:space="preserve"> uzgodnieni</w:t>
      </w:r>
      <w:r w:rsidR="00F35EAF" w:rsidRPr="00697EE7">
        <w:rPr>
          <w:rFonts w:ascii="Century Gothic" w:hAnsi="Century Gothic" w:cs="Times New Roman"/>
          <w:szCs w:val="22"/>
        </w:rPr>
        <w:t>a</w:t>
      </w:r>
      <w:r w:rsidRPr="00697EE7">
        <w:rPr>
          <w:rFonts w:ascii="Century Gothic" w:hAnsi="Century Gothic" w:cs="Times New Roman"/>
          <w:szCs w:val="22"/>
        </w:rPr>
        <w:t xml:space="preserve"> z</w:t>
      </w:r>
      <w:r w:rsidR="0071218F" w:rsidRPr="00697EE7">
        <w:rPr>
          <w:rFonts w:ascii="Century Gothic" w:hAnsi="Century Gothic" w:cs="Times New Roman"/>
          <w:szCs w:val="22"/>
        </w:rPr>
        <w:t> </w:t>
      </w:r>
      <w:r w:rsidRPr="00697EE7">
        <w:rPr>
          <w:rFonts w:ascii="Century Gothic" w:hAnsi="Century Gothic" w:cs="Times New Roman"/>
          <w:szCs w:val="22"/>
        </w:rPr>
        <w:t>Zamawiającym</w:t>
      </w:r>
      <w:r w:rsidR="00F35EAF" w:rsidRPr="00697EE7">
        <w:rPr>
          <w:rFonts w:ascii="Century Gothic" w:hAnsi="Century Gothic" w:cs="Times New Roman"/>
          <w:szCs w:val="22"/>
        </w:rPr>
        <w:t>, jednakże z zastrzeżeniem odpowiednich informacji i z poszanowaniem wszystkich innych postanowień, w tym poufności, zgodnie z niniejszą Umową</w:t>
      </w:r>
      <w:r w:rsidR="0071218F" w:rsidRPr="00697EE7">
        <w:rPr>
          <w:rFonts w:ascii="Century Gothic" w:hAnsi="Century Gothic" w:cs="Times New Roman"/>
          <w:szCs w:val="22"/>
        </w:rPr>
        <w:t>.</w:t>
      </w:r>
    </w:p>
    <w:p w14:paraId="4AB12AC3" w14:textId="77777777" w:rsidR="00DB2759" w:rsidRPr="00697EE7" w:rsidRDefault="00DB2759" w:rsidP="001D4F83">
      <w:pPr>
        <w:pStyle w:val="Zwykytekst"/>
        <w:numPr>
          <w:ilvl w:val="0"/>
          <w:numId w:val="52"/>
        </w:numPr>
        <w:spacing w:before="120" w:after="120"/>
        <w:jc w:val="both"/>
        <w:rPr>
          <w:rFonts w:ascii="Century Gothic" w:hAnsi="Century Gothic" w:cs="Times New Roman"/>
          <w:szCs w:val="22"/>
        </w:rPr>
      </w:pPr>
      <w:r w:rsidRPr="00697EE7">
        <w:rPr>
          <w:rFonts w:ascii="Century Gothic" w:hAnsi="Century Gothic" w:cs="Times New Roman"/>
          <w:szCs w:val="22"/>
        </w:rPr>
        <w:t xml:space="preserve">Obowiązek </w:t>
      </w:r>
      <w:r w:rsidR="0071218F" w:rsidRPr="00697EE7">
        <w:rPr>
          <w:rFonts w:ascii="Century Gothic" w:hAnsi="Century Gothic" w:cs="Times New Roman"/>
          <w:szCs w:val="22"/>
        </w:rPr>
        <w:t xml:space="preserve">zachowania </w:t>
      </w:r>
      <w:r w:rsidRPr="00697EE7">
        <w:rPr>
          <w:rFonts w:ascii="Century Gothic" w:hAnsi="Century Gothic" w:cs="Times New Roman"/>
          <w:szCs w:val="22"/>
        </w:rPr>
        <w:t>poufności, wynikający z ust. 1, nie obejmuje informacji powszechnie znanych oraz informacji, których obowiązek ujawnienia wynika z</w:t>
      </w:r>
      <w:r w:rsidR="0071218F" w:rsidRPr="00697EE7">
        <w:rPr>
          <w:rFonts w:ascii="Century Gothic" w:hAnsi="Century Gothic" w:cs="Times New Roman"/>
          <w:szCs w:val="22"/>
        </w:rPr>
        <w:t> </w:t>
      </w:r>
      <w:r w:rsidRPr="00697EE7">
        <w:rPr>
          <w:rFonts w:ascii="Century Gothic" w:hAnsi="Century Gothic" w:cs="Times New Roman"/>
          <w:szCs w:val="22"/>
        </w:rPr>
        <w:t>obowiązujących przepisów prawa.</w:t>
      </w:r>
    </w:p>
    <w:p w14:paraId="09C25355" w14:textId="14257DBF" w:rsidR="00DB2759" w:rsidRPr="00697EE7" w:rsidRDefault="00DB2759" w:rsidP="001D4F83">
      <w:pPr>
        <w:spacing w:before="120" w:after="120" w:line="240" w:lineRule="auto"/>
        <w:jc w:val="both"/>
        <w:rPr>
          <w:rFonts w:ascii="Century Gothic" w:hAnsi="Century Gothic" w:cs="Times New Roman"/>
        </w:rPr>
      </w:pPr>
    </w:p>
    <w:p w14:paraId="4ACC0D75"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3</w:t>
      </w:r>
    </w:p>
    <w:p w14:paraId="112D2F6D"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Postanowienia końcowe</w:t>
      </w:r>
    </w:p>
    <w:p w14:paraId="0D812DFC" w14:textId="77777777" w:rsidR="00DB2759" w:rsidRPr="00697EE7" w:rsidRDefault="00DB2759" w:rsidP="001D4F83">
      <w:pPr>
        <w:spacing w:before="120" w:after="120" w:line="240" w:lineRule="auto"/>
        <w:jc w:val="both"/>
        <w:rPr>
          <w:rFonts w:ascii="Century Gothic" w:hAnsi="Century Gothic" w:cs="Times New Roman"/>
        </w:rPr>
      </w:pPr>
    </w:p>
    <w:p w14:paraId="2FCDD7AB"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W sprawach nieuregulowanych Umową zastosowanie mają przepisy obowiązującego prawa w szczególności Kodeksu cywilnego i Prawa zamówień publicznych.</w:t>
      </w:r>
    </w:p>
    <w:p w14:paraId="06D77AAA"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Prawa i obowiązki wynikające z niniejszej Umowy nie mogą być przenoszone na osoby trzecie bez pisemnej zgody Zamawiającego na dokonanie takiej czynności. Powyższe dotyczy także przelewu wierzytelności Wykonawcy przysługujących mu względem Zamawiającego, w szczególności w formie cesji, faktoringu lub innych czynności o takim skutku.</w:t>
      </w:r>
    </w:p>
    <w:p w14:paraId="1389806F"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Wszelkie spory mogące powstać w związku z realizacją Umowy będą rozstrzygane przez sąd właściwy miejscowo dla Zamawiającego.</w:t>
      </w:r>
    </w:p>
    <w:p w14:paraId="1D10F067"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Wszelkie </w:t>
      </w:r>
      <w:r w:rsidR="00614A1A" w:rsidRPr="00697EE7">
        <w:rPr>
          <w:rFonts w:ascii="Century Gothic" w:hAnsi="Century Gothic" w:cs="Times New Roman"/>
          <w:szCs w:val="22"/>
        </w:rPr>
        <w:t>zmiany</w:t>
      </w:r>
      <w:r w:rsidRPr="00697EE7">
        <w:rPr>
          <w:rFonts w:ascii="Century Gothic" w:hAnsi="Century Gothic" w:cs="Times New Roman"/>
          <w:szCs w:val="22"/>
        </w:rPr>
        <w:t xml:space="preserve"> Umowy wymagają formy pisemne</w:t>
      </w:r>
      <w:r w:rsidR="00DE18ED" w:rsidRPr="00697EE7">
        <w:rPr>
          <w:rFonts w:ascii="Century Gothic" w:hAnsi="Century Gothic" w:cs="Times New Roman"/>
          <w:szCs w:val="22"/>
        </w:rPr>
        <w:t>go aneksu</w:t>
      </w:r>
      <w:r w:rsidRPr="00697EE7">
        <w:rPr>
          <w:rFonts w:ascii="Century Gothic" w:hAnsi="Century Gothic" w:cs="Times New Roman"/>
          <w:szCs w:val="22"/>
        </w:rPr>
        <w:t xml:space="preserve"> pod rygorem nieważności, chyba, że Strony w Umowie wskazały inną formę.</w:t>
      </w:r>
    </w:p>
    <w:p w14:paraId="2DE35D3C" w14:textId="77777777" w:rsidR="00F35EAF" w:rsidRPr="00697EE7" w:rsidRDefault="00F35EAF"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 xml:space="preserve">Jeżeli jedno lub więcej postanowień niniejszej </w:t>
      </w:r>
      <w:r w:rsidR="0071218F" w:rsidRPr="00697EE7">
        <w:rPr>
          <w:rFonts w:ascii="Century Gothic" w:hAnsi="Century Gothic" w:cs="Times New Roman"/>
          <w:szCs w:val="22"/>
        </w:rPr>
        <w:t>U</w:t>
      </w:r>
      <w:r w:rsidRPr="00697EE7">
        <w:rPr>
          <w:rFonts w:ascii="Century Gothic" w:hAnsi="Century Gothic" w:cs="Times New Roman"/>
          <w:szCs w:val="22"/>
        </w:rPr>
        <w:t xml:space="preserve">mowy jest lub stanie się całkowicie lub częściowo nieważne, ważność pozostałych postanowień pozostaje nienaruszona. W takim przypadku każda ze </w:t>
      </w:r>
      <w:r w:rsidR="0071218F" w:rsidRPr="00697EE7">
        <w:rPr>
          <w:rFonts w:ascii="Century Gothic" w:hAnsi="Century Gothic" w:cs="Times New Roman"/>
          <w:szCs w:val="22"/>
        </w:rPr>
        <w:t>S</w:t>
      </w:r>
      <w:r w:rsidRPr="00697EE7">
        <w:rPr>
          <w:rFonts w:ascii="Century Gothic" w:hAnsi="Century Gothic" w:cs="Times New Roman"/>
          <w:szCs w:val="22"/>
        </w:rPr>
        <w:t xml:space="preserve">tron </w:t>
      </w:r>
      <w:r w:rsidR="0071218F" w:rsidRPr="00697EE7">
        <w:rPr>
          <w:rFonts w:ascii="Century Gothic" w:hAnsi="Century Gothic" w:cs="Times New Roman"/>
          <w:szCs w:val="22"/>
        </w:rPr>
        <w:t>U</w:t>
      </w:r>
      <w:r w:rsidRPr="00697EE7">
        <w:rPr>
          <w:rFonts w:ascii="Century Gothic" w:hAnsi="Century Gothic" w:cs="Times New Roman"/>
          <w:szCs w:val="22"/>
        </w:rPr>
        <w:t xml:space="preserve">mowy może żądać uzgodnienia ważnego postanowienia, które najbardziej odpowiada celowi nieważnego postanowienia. </w:t>
      </w:r>
    </w:p>
    <w:p w14:paraId="067C9B05" w14:textId="2D41E952" w:rsidR="00DB2759" w:rsidRPr="00697EE7" w:rsidRDefault="00DB2759" w:rsidP="001D4F83">
      <w:pPr>
        <w:spacing w:before="120" w:after="120" w:line="240" w:lineRule="auto"/>
        <w:jc w:val="both"/>
        <w:rPr>
          <w:rFonts w:ascii="Century Gothic" w:hAnsi="Century Gothic" w:cs="Times New Roman"/>
        </w:rPr>
      </w:pPr>
    </w:p>
    <w:p w14:paraId="54A0B466" w14:textId="34357D14" w:rsidR="00766FDA" w:rsidRPr="00697EE7" w:rsidRDefault="00766FDA" w:rsidP="001D4F83">
      <w:pPr>
        <w:spacing w:before="120" w:after="120" w:line="240" w:lineRule="auto"/>
        <w:jc w:val="both"/>
        <w:rPr>
          <w:rFonts w:ascii="Century Gothic" w:hAnsi="Century Gothic" w:cs="Times New Roman"/>
        </w:rPr>
      </w:pPr>
    </w:p>
    <w:p w14:paraId="030C41CF" w14:textId="08455800" w:rsidR="00766FDA" w:rsidRPr="00697EE7" w:rsidRDefault="00766FDA" w:rsidP="001D4F83">
      <w:pPr>
        <w:spacing w:before="120" w:after="120" w:line="240" w:lineRule="auto"/>
        <w:jc w:val="both"/>
        <w:rPr>
          <w:rFonts w:ascii="Century Gothic" w:hAnsi="Century Gothic" w:cs="Times New Roman"/>
        </w:rPr>
      </w:pPr>
    </w:p>
    <w:p w14:paraId="674DBB83" w14:textId="2C1F7450" w:rsidR="00766FDA" w:rsidRPr="00697EE7" w:rsidRDefault="00766FDA" w:rsidP="001D4F83">
      <w:pPr>
        <w:spacing w:before="120" w:after="120" w:line="240" w:lineRule="auto"/>
        <w:jc w:val="both"/>
        <w:rPr>
          <w:rFonts w:ascii="Century Gothic" w:hAnsi="Century Gothic" w:cs="Times New Roman"/>
        </w:rPr>
      </w:pPr>
    </w:p>
    <w:p w14:paraId="4DBDE28D" w14:textId="08A90BA0" w:rsidR="00766FDA" w:rsidRPr="00697EE7" w:rsidRDefault="00766FDA" w:rsidP="001D4F83">
      <w:pPr>
        <w:spacing w:before="120" w:after="120" w:line="240" w:lineRule="auto"/>
        <w:jc w:val="both"/>
        <w:rPr>
          <w:rFonts w:ascii="Century Gothic" w:hAnsi="Century Gothic" w:cs="Times New Roman"/>
        </w:rPr>
      </w:pPr>
    </w:p>
    <w:p w14:paraId="582FA8C7" w14:textId="376AC837" w:rsidR="00766FDA" w:rsidRPr="00697EE7" w:rsidRDefault="00766FDA" w:rsidP="001D4F83">
      <w:pPr>
        <w:spacing w:before="120" w:after="120" w:line="240" w:lineRule="auto"/>
        <w:jc w:val="both"/>
        <w:rPr>
          <w:rFonts w:ascii="Century Gothic" w:hAnsi="Century Gothic" w:cs="Times New Roman"/>
        </w:rPr>
      </w:pPr>
    </w:p>
    <w:p w14:paraId="168FAB5E" w14:textId="20ADF045" w:rsidR="00766FDA" w:rsidRPr="00697EE7" w:rsidRDefault="00766FDA" w:rsidP="001D4F83">
      <w:pPr>
        <w:spacing w:before="120" w:after="120" w:line="240" w:lineRule="auto"/>
        <w:jc w:val="both"/>
        <w:rPr>
          <w:rFonts w:ascii="Century Gothic" w:hAnsi="Century Gothic" w:cs="Times New Roman"/>
        </w:rPr>
      </w:pPr>
    </w:p>
    <w:p w14:paraId="4BE7469B" w14:textId="77777777" w:rsidR="00766FDA" w:rsidRPr="00697EE7" w:rsidRDefault="00766FDA" w:rsidP="001D4F83">
      <w:pPr>
        <w:spacing w:before="120" w:after="120" w:line="240" w:lineRule="auto"/>
        <w:jc w:val="both"/>
        <w:rPr>
          <w:rFonts w:ascii="Century Gothic" w:hAnsi="Century Gothic" w:cs="Times New Roman"/>
        </w:rPr>
      </w:pPr>
    </w:p>
    <w:p w14:paraId="7553C895" w14:textId="77777777" w:rsidR="00DB2759" w:rsidRPr="00697EE7" w:rsidRDefault="00DB2759" w:rsidP="001D4F83">
      <w:pPr>
        <w:spacing w:before="120" w:after="120" w:line="240" w:lineRule="auto"/>
        <w:jc w:val="both"/>
        <w:rPr>
          <w:rFonts w:ascii="Century Gothic" w:hAnsi="Century Gothic" w:cs="Times New Roman"/>
        </w:rPr>
      </w:pPr>
    </w:p>
    <w:p w14:paraId="2A42FE0E" w14:textId="77777777" w:rsidR="00DB2759" w:rsidRPr="00697EE7" w:rsidRDefault="00DB2759" w:rsidP="001D4F83">
      <w:pPr>
        <w:spacing w:before="120" w:after="120"/>
        <w:jc w:val="center"/>
        <w:rPr>
          <w:rFonts w:ascii="Century Gothic" w:hAnsi="Century Gothic"/>
          <w:b/>
        </w:rPr>
      </w:pPr>
      <w:r w:rsidRPr="00697EE7">
        <w:rPr>
          <w:rFonts w:ascii="Century Gothic" w:hAnsi="Century Gothic"/>
          <w:b/>
        </w:rPr>
        <w:t xml:space="preserve">§ </w:t>
      </w:r>
      <w:r w:rsidRPr="00697EE7">
        <w:rPr>
          <w:rFonts w:ascii="Century Gothic" w:hAnsi="Century Gothic" w:cs="Times New Roman"/>
          <w:b/>
        </w:rPr>
        <w:t>1</w:t>
      </w:r>
      <w:r w:rsidR="00CB3324" w:rsidRPr="00697EE7">
        <w:rPr>
          <w:rFonts w:ascii="Century Gothic" w:hAnsi="Century Gothic" w:cs="Times New Roman"/>
          <w:b/>
        </w:rPr>
        <w:t>4</w:t>
      </w:r>
    </w:p>
    <w:p w14:paraId="671937B9"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Ochrona Danych Osobowych</w:t>
      </w:r>
    </w:p>
    <w:p w14:paraId="4D7BAFD7" w14:textId="77777777" w:rsidR="00DB2759" w:rsidRPr="00697EE7" w:rsidRDefault="00DB2759" w:rsidP="001D4F83">
      <w:pPr>
        <w:pStyle w:val="Zwykytekst"/>
        <w:numPr>
          <w:ilvl w:val="0"/>
          <w:numId w:val="54"/>
        </w:numPr>
        <w:spacing w:before="120" w:after="120"/>
        <w:jc w:val="both"/>
        <w:rPr>
          <w:rFonts w:ascii="Century Gothic" w:hAnsi="Century Gothic"/>
          <w:szCs w:val="22"/>
        </w:rPr>
      </w:pPr>
      <w:r w:rsidRPr="00697EE7">
        <w:rPr>
          <w:rFonts w:ascii="Century Gothic" w:hAnsi="Century Gothic"/>
          <w:szCs w:val="22"/>
        </w:rPr>
        <w:t>Zgodnie z art. 13 ust. 1 i 2 Rozporządzenia Parlamentu Europejskiego i Rady (UE) 2016/679 z 27.04.</w:t>
      </w:r>
      <w:r w:rsidRPr="00697EE7">
        <w:rPr>
          <w:rFonts w:ascii="Century Gothic" w:hAnsi="Century Gothic" w:cs="Times New Roman"/>
          <w:szCs w:val="22"/>
        </w:rPr>
        <w:t>2016</w:t>
      </w:r>
      <w:r w:rsidRPr="00697EE7">
        <w:rPr>
          <w:rFonts w:ascii="Century Gothic" w:hAnsi="Century Gothic"/>
          <w:szCs w:val="22"/>
        </w:rPr>
        <w:t xml:space="preserve"> r. w sprawie ochrony osób fizycznych w związku z przetwarzaniem danych osobowych i w sprawie swobodnego przepływu takich danych oraz uchylenia dyrektywy 95/46/WE (ogólne rozporządzenie o ochronie danych) (Dz.Urz. UE L 119, s. 1) – dalej RODO, obowiązującym od 25 maja 2018 r., informuję, że:</w:t>
      </w:r>
    </w:p>
    <w:p w14:paraId="1D1599B5"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lastRenderedPageBreak/>
        <w:t xml:space="preserve">Administratorem Państwa danych osobowych jest INSTYTUT WYSOKICH CIŚNIEŃ POLSKIEJ </w:t>
      </w:r>
      <w:r w:rsidRPr="00697EE7">
        <w:rPr>
          <w:rFonts w:ascii="Century Gothic" w:hAnsi="Century Gothic" w:cs="Times New Roman"/>
        </w:rPr>
        <w:t>AKADEMII</w:t>
      </w:r>
      <w:r w:rsidRPr="00697EE7">
        <w:rPr>
          <w:rFonts w:ascii="Century Gothic" w:hAnsi="Century Gothic"/>
        </w:rPr>
        <w:t xml:space="preserve"> NAUK z siedzibą w Warszawie (01-142), ul. Sokołowska 29/37 (dalej zwany: </w:t>
      </w:r>
      <w:r w:rsidRPr="00697EE7">
        <w:rPr>
          <w:rFonts w:ascii="Century Gothic" w:hAnsi="Century Gothic"/>
          <w:b/>
          <w:bCs/>
        </w:rPr>
        <w:t>IWC PAN</w:t>
      </w:r>
      <w:r w:rsidRPr="00697EE7">
        <w:rPr>
          <w:rFonts w:ascii="Century Gothic" w:hAnsi="Century Gothic"/>
        </w:rPr>
        <w:t>).</w:t>
      </w:r>
    </w:p>
    <w:p w14:paraId="60B67CFC" w14:textId="77777777" w:rsidR="00DB2759" w:rsidRPr="00697EE7" w:rsidRDefault="00DB2759" w:rsidP="001D4F83">
      <w:pPr>
        <w:numPr>
          <w:ilvl w:val="0"/>
          <w:numId w:val="46"/>
        </w:numPr>
        <w:suppressAutoHyphens w:val="0"/>
        <w:spacing w:before="120" w:after="120" w:line="240" w:lineRule="auto"/>
        <w:ind w:left="851"/>
        <w:jc w:val="both"/>
        <w:rPr>
          <w:rFonts w:ascii="Century Gothic" w:hAnsi="Century Gothic"/>
        </w:rPr>
      </w:pPr>
      <w:r w:rsidRPr="00697EE7">
        <w:rPr>
          <w:rFonts w:ascii="Century Gothic" w:hAnsi="Century Gothic"/>
        </w:rPr>
        <w:t>Kontakt z Inspektorem Ochrony Danych możliwy jest za pośrednictwem adresu email: rodo@unipress.waw.pl</w:t>
      </w:r>
    </w:p>
    <w:p w14:paraId="53E5AD48" w14:textId="77777777" w:rsidR="00DB2759" w:rsidRPr="00697EE7" w:rsidRDefault="00DB2759" w:rsidP="001D4F83">
      <w:pPr>
        <w:numPr>
          <w:ilvl w:val="0"/>
          <w:numId w:val="46"/>
        </w:numPr>
        <w:suppressAutoHyphens w:val="0"/>
        <w:spacing w:before="120" w:after="120" w:line="240" w:lineRule="auto"/>
        <w:ind w:left="851"/>
        <w:jc w:val="both"/>
        <w:rPr>
          <w:rFonts w:ascii="Century Gothic" w:hAnsi="Century Gothic"/>
        </w:rPr>
      </w:pPr>
      <w:r w:rsidRPr="00697EE7">
        <w:rPr>
          <w:rFonts w:ascii="Century Gothic" w:hAnsi="Century Gothic"/>
        </w:rPr>
        <w:t>Państwa dane osobowe przetwarzane będą</w:t>
      </w:r>
      <w:r w:rsidRPr="00697EE7">
        <w:rPr>
          <w:rFonts w:ascii="Arial" w:hAnsi="Arial" w:cs="Arial"/>
        </w:rPr>
        <w:t>̨</w:t>
      </w:r>
      <w:r w:rsidRPr="00697EE7">
        <w:rPr>
          <w:rFonts w:ascii="Century Gothic" w:hAnsi="Century Gothic"/>
        </w:rPr>
        <w:t xml:space="preserve"> w celu:</w:t>
      </w:r>
    </w:p>
    <w:p w14:paraId="2D3585EA" w14:textId="77777777" w:rsidR="00DB2759" w:rsidRPr="00697EE7" w:rsidRDefault="00DB2759" w:rsidP="001D4F83">
      <w:pPr>
        <w:pStyle w:val="Akapitzlist"/>
        <w:numPr>
          <w:ilvl w:val="0"/>
          <w:numId w:val="48"/>
        </w:numPr>
        <w:spacing w:before="120" w:after="120"/>
        <w:contextualSpacing w:val="0"/>
        <w:jc w:val="both"/>
        <w:rPr>
          <w:rFonts w:ascii="Century Gothic" w:hAnsi="Century Gothic"/>
          <w:color w:val="000000" w:themeColor="text1"/>
          <w:sz w:val="22"/>
          <w:szCs w:val="22"/>
        </w:rPr>
      </w:pPr>
      <w:r w:rsidRPr="00697EE7">
        <w:rPr>
          <w:rFonts w:ascii="Century Gothic" w:hAnsi="Century Gothic"/>
          <w:color w:val="000000" w:themeColor="text1"/>
          <w:sz w:val="22"/>
          <w:szCs w:val="22"/>
        </w:rPr>
        <w:t>przeprowadzenia postępowania o udzielenie zamówienia publicznego;</w:t>
      </w:r>
    </w:p>
    <w:p w14:paraId="795F24EA" w14:textId="77777777" w:rsidR="00DB2759" w:rsidRPr="00697EE7" w:rsidRDefault="00DB2759" w:rsidP="001D4F83">
      <w:pPr>
        <w:numPr>
          <w:ilvl w:val="0"/>
          <w:numId w:val="48"/>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wyłonienia wykonawcy oraz udzielenia zamówienia publicznego poprzez zawarcie Umowy;</w:t>
      </w:r>
    </w:p>
    <w:p w14:paraId="52182D14" w14:textId="77777777" w:rsidR="00DB2759" w:rsidRPr="00697EE7" w:rsidRDefault="00DB2759" w:rsidP="001D4F83">
      <w:pPr>
        <w:numPr>
          <w:ilvl w:val="0"/>
          <w:numId w:val="48"/>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przechowywania dokumentacji postępowania o udzielenie zamówienia publicznego na wypadek kontroli prowadzonej przez uprawnione organy i podmioty;</w:t>
      </w:r>
    </w:p>
    <w:p w14:paraId="04862CB7" w14:textId="77777777" w:rsidR="0071218F" w:rsidRPr="00697EE7" w:rsidRDefault="00DB2759" w:rsidP="001D4F83">
      <w:pPr>
        <w:numPr>
          <w:ilvl w:val="0"/>
          <w:numId w:val="48"/>
        </w:numPr>
        <w:suppressAutoHyphens w:val="0"/>
        <w:spacing w:before="120" w:after="120" w:line="240" w:lineRule="auto"/>
        <w:jc w:val="both"/>
        <w:rPr>
          <w:rFonts w:ascii="Century Gothic" w:hAnsi="Century Gothic"/>
        </w:rPr>
      </w:pPr>
      <w:r w:rsidRPr="00697EE7">
        <w:rPr>
          <w:rFonts w:ascii="Century Gothic" w:hAnsi="Century Gothic"/>
          <w:color w:val="000000" w:themeColor="text1"/>
        </w:rPr>
        <w:t>przekazania dokumentacji postępowania o udzielenie zamówienia publicznego do archiwum, a następnie</w:t>
      </w:r>
      <w:r w:rsidRPr="00697EE7">
        <w:rPr>
          <w:rFonts w:ascii="Century Gothic" w:hAnsi="Century Gothic"/>
        </w:rPr>
        <w:t xml:space="preserve"> jej zbrakowania (trwałego usunięcia i zniszczenia);</w:t>
      </w:r>
    </w:p>
    <w:p w14:paraId="2A6E10CB" w14:textId="77777777" w:rsidR="00DB2759" w:rsidRPr="00697EE7" w:rsidRDefault="00DB2759" w:rsidP="001D4F83">
      <w:pPr>
        <w:suppressAutoHyphens w:val="0"/>
        <w:spacing w:before="120" w:after="120" w:line="240" w:lineRule="auto"/>
        <w:ind w:left="1800"/>
        <w:jc w:val="both"/>
        <w:rPr>
          <w:rFonts w:ascii="Century Gothic" w:hAnsi="Century Gothic"/>
        </w:rPr>
      </w:pPr>
      <w:r w:rsidRPr="00697EE7">
        <w:rPr>
          <w:rFonts w:ascii="Century Gothic" w:hAnsi="Century Gothic"/>
        </w:rPr>
        <w:t>w zakresie: dane zwykłe – imię, nazwisko, zajmowane stanowisko, miejsce pracy oraz posiadane kwalifikacje zawodowe wymagane do spełnienia warunków udziału w postępowaniu/realizacji Umowy, a także w</w:t>
      </w:r>
      <w:r w:rsidR="00C33A0C" w:rsidRPr="00697EE7">
        <w:rPr>
          <w:rFonts w:ascii="Century Gothic" w:hAnsi="Century Gothic"/>
        </w:rPr>
        <w:t> </w:t>
      </w:r>
      <w:r w:rsidRPr="00697EE7">
        <w:rPr>
          <w:rFonts w:ascii="Century Gothic" w:hAnsi="Century Gothic"/>
        </w:rPr>
        <w:t>przypadku złożenia pełnomocnictwa, oświadczeń i innych dokumentów - dane osobowe w nim zawarte;</w:t>
      </w:r>
    </w:p>
    <w:p w14:paraId="5B870AF2"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Podstawą prawną przetwarzania danych osobowych przez IWC PAN jest art. 6 ust. 1 lit. c i f RODO, przy czym za prawnie uzasadniony interes IWC PAN wskazuje się konieczność przeprowadzenia postępowania o udzielenie Zamówienia;</w:t>
      </w:r>
    </w:p>
    <w:p w14:paraId="66BBBF87"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Odbiorcami Państwa danych osobowych będą</w:t>
      </w:r>
      <w:r w:rsidRPr="00697EE7">
        <w:rPr>
          <w:rFonts w:ascii="Arial" w:hAnsi="Arial" w:cs="Arial"/>
        </w:rPr>
        <w:t>̨</w:t>
      </w:r>
      <w:r w:rsidRPr="00697EE7">
        <w:rPr>
          <w:rFonts w:ascii="Century Gothic" w:hAnsi="Century Gothic"/>
        </w:rPr>
        <w:t xml:space="preserve"> wyłącznie podmioty uprawnione do uzyskania danych osobowych na podstawie przepisów prawa oraz kontrahenci współpracujący z IWC PAN, w szczególności podmioty przetwarzające na podstawie zawartych umów,</w:t>
      </w:r>
    </w:p>
    <w:p w14:paraId="4BAF812C" w14:textId="77777777" w:rsidR="00FA200A"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6FB5ABD" w14:textId="77777777" w:rsidR="0071218F" w:rsidRPr="00697EE7" w:rsidRDefault="00DB2759" w:rsidP="001D4F83">
      <w:pPr>
        <w:numPr>
          <w:ilvl w:val="0"/>
          <w:numId w:val="49"/>
        </w:numPr>
        <w:suppressAutoHyphens w:val="0"/>
        <w:spacing w:before="120" w:after="120" w:line="240" w:lineRule="auto"/>
        <w:jc w:val="both"/>
        <w:rPr>
          <w:rFonts w:ascii="Century Gothic" w:hAnsi="Century Gothic"/>
        </w:rPr>
      </w:pPr>
      <w:r w:rsidRPr="00697EE7">
        <w:rPr>
          <w:rFonts w:ascii="Century Gothic" w:hAnsi="Century Gothic"/>
        </w:rPr>
        <w:t>Komisja Europejska stwierdziła, że to państwo trzecie lub organizacja międzynarodowa zapewnia odpowiedni stopień ochrony danych osobowych, zgodnie z art. 45 RODO</w:t>
      </w:r>
      <w:r w:rsidR="0071218F" w:rsidRPr="00697EE7">
        <w:rPr>
          <w:rFonts w:ascii="Century Gothic" w:hAnsi="Century Gothic"/>
        </w:rPr>
        <w:t>;</w:t>
      </w:r>
    </w:p>
    <w:p w14:paraId="13D4D1C4" w14:textId="77777777" w:rsidR="0071218F" w:rsidRPr="00697EE7" w:rsidRDefault="00DB2759" w:rsidP="001D4F83">
      <w:pPr>
        <w:numPr>
          <w:ilvl w:val="0"/>
          <w:numId w:val="49"/>
        </w:numPr>
        <w:suppressAutoHyphens w:val="0"/>
        <w:spacing w:before="120" w:after="120" w:line="240" w:lineRule="auto"/>
        <w:jc w:val="both"/>
        <w:rPr>
          <w:rFonts w:ascii="Century Gothic" w:hAnsi="Century Gothic"/>
        </w:rPr>
      </w:pPr>
      <w:r w:rsidRPr="00697EE7">
        <w:rPr>
          <w:rFonts w:ascii="Century Gothic" w:hAnsi="Century Gothic"/>
        </w:rPr>
        <w:t>państwo trzecie lub organizacja międzynarodowa zapewnia odpowiednie zabezpieczenia i obowiązują tam egzekwowalne prawa osób, których dane dotyczą i skuteczne środki ochrony prawnej, zgodnie z art. 46 RODO</w:t>
      </w:r>
      <w:r w:rsidR="0071218F" w:rsidRPr="00697EE7">
        <w:rPr>
          <w:rFonts w:ascii="Century Gothic" w:hAnsi="Century Gothic"/>
        </w:rPr>
        <w:t>;</w:t>
      </w:r>
    </w:p>
    <w:p w14:paraId="667FFC28" w14:textId="77777777" w:rsidR="00DB2759" w:rsidRPr="00697EE7" w:rsidRDefault="00DB2759" w:rsidP="001D4F83">
      <w:pPr>
        <w:numPr>
          <w:ilvl w:val="0"/>
          <w:numId w:val="49"/>
        </w:numPr>
        <w:suppressAutoHyphens w:val="0"/>
        <w:spacing w:before="120" w:after="120" w:line="240" w:lineRule="auto"/>
        <w:jc w:val="both"/>
        <w:rPr>
          <w:rFonts w:ascii="Century Gothic" w:hAnsi="Century Gothic"/>
        </w:rPr>
      </w:pPr>
      <w:r w:rsidRPr="00697EE7">
        <w:rPr>
          <w:rFonts w:ascii="Century Gothic" w:hAnsi="Century Gothic"/>
        </w:rPr>
        <w:t>zachodzi przypadek, o którym mowa w art. 49 ust. 1 akapit drugi RODO, przy czym dane te zostaną wówczas w sposób odpowiedni zabezpieczone, a Wykonawca ma prawo do uzyskania dostępu do kopii tych zabezpieczeń pod wskazanym w pkt 2 powyżej adresem e-mail</w:t>
      </w:r>
      <w:r w:rsidR="0071218F" w:rsidRPr="00697EE7">
        <w:rPr>
          <w:rFonts w:ascii="Century Gothic" w:hAnsi="Century Gothic"/>
        </w:rPr>
        <w:t>.</w:t>
      </w:r>
    </w:p>
    <w:p w14:paraId="56F96DF6"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Państwa dane osobowe będą przechowywane zgodnie z przepisami prawa w</w:t>
      </w:r>
      <w:r w:rsidR="0071218F" w:rsidRPr="00697EE7">
        <w:rPr>
          <w:rFonts w:ascii="Century Gothic" w:hAnsi="Century Gothic"/>
        </w:rPr>
        <w:t> </w:t>
      </w:r>
      <w:r w:rsidRPr="00697EE7">
        <w:rPr>
          <w:rFonts w:ascii="Century Gothic" w:hAnsi="Century Gothic"/>
        </w:rPr>
        <w:t>okresie przeprowadzenia postępowania o udzielenie zamówienia publicznego, realizacji Umowy oraz przez okres, w którym IWC PAN będzie realizował cele wynikające z prawnie uzasadnionych interesów administratora danych, które są związane przedmiotowo z Umową lub obowiązkami wynikającymi z przepisów prawa powszechnie obowiązującego.</w:t>
      </w:r>
    </w:p>
    <w:p w14:paraId="39FC51A1"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lastRenderedPageBreak/>
        <w:t>IWC PAN uprzejmie informuje, że ma Pani/Pan prawo do żądania dostępu do danych osobowych Pani/Pana dotyczących oraz ich sprostowania, usunięcia lub ograniczenia przetwarzania oraz prawo do wniesienia sprzeciwu wobec ich przetwarzania, a także prawo do przenoszenia danych;</w:t>
      </w:r>
    </w:p>
    <w:p w14:paraId="1FD47079"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3EB8369"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Ma Pani/Pan prawo do wniesienia skargi do organu nadzorczego, tzn. Prezesa Urzędu Ochrony Danych Osobowych;</w:t>
      </w:r>
    </w:p>
    <w:p w14:paraId="6D1D287C"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IWC PAN nie będzie przeprowadzać zautomatyzowanego podejmowania decyzji, w tym profilowania na podstawie podanych danych osobowych.</w:t>
      </w:r>
    </w:p>
    <w:p w14:paraId="12A718FB"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2F761972" w14:textId="77777777" w:rsidR="00DB2759" w:rsidRPr="00697EE7" w:rsidRDefault="00DB2759" w:rsidP="001D4F83">
      <w:pPr>
        <w:numPr>
          <w:ilvl w:val="0"/>
          <w:numId w:val="50"/>
        </w:numPr>
        <w:suppressAutoHyphens w:val="0"/>
        <w:spacing w:before="120" w:after="120" w:line="240" w:lineRule="auto"/>
        <w:jc w:val="both"/>
        <w:rPr>
          <w:rFonts w:ascii="Century Gothic" w:hAnsi="Century Gothic"/>
        </w:rPr>
      </w:pPr>
      <w:r w:rsidRPr="00697EE7">
        <w:rPr>
          <w:rFonts w:ascii="Century Gothic" w:hAnsi="Century Gothic"/>
        </w:rPr>
        <w:t>fakcie przekazania danych osobowych Zamawiającemu;</w:t>
      </w:r>
    </w:p>
    <w:p w14:paraId="60BAF019" w14:textId="77777777" w:rsidR="00DB2759" w:rsidRPr="00697EE7" w:rsidRDefault="00DB2759" w:rsidP="001D4F83">
      <w:pPr>
        <w:numPr>
          <w:ilvl w:val="0"/>
          <w:numId w:val="50"/>
        </w:numPr>
        <w:suppressAutoHyphens w:val="0"/>
        <w:spacing w:before="120" w:after="120" w:line="240" w:lineRule="auto"/>
        <w:jc w:val="both"/>
        <w:rPr>
          <w:rFonts w:ascii="Century Gothic" w:hAnsi="Century Gothic"/>
        </w:rPr>
      </w:pPr>
      <w:r w:rsidRPr="00697EE7">
        <w:rPr>
          <w:rFonts w:ascii="Century Gothic" w:hAnsi="Century Gothic"/>
        </w:rPr>
        <w:t>przetwarzaniu danych osobowych przez Zamawiającego.</w:t>
      </w:r>
    </w:p>
    <w:p w14:paraId="7E99C612" w14:textId="77777777" w:rsidR="00DB2759" w:rsidRPr="00697EE7" w:rsidRDefault="00DB2759" w:rsidP="001D4F83">
      <w:pPr>
        <w:pStyle w:val="Akapitzlist"/>
        <w:spacing w:before="120" w:after="120"/>
        <w:ind w:left="0"/>
        <w:contextualSpacing w:val="0"/>
        <w:jc w:val="both"/>
        <w:rPr>
          <w:rFonts w:ascii="Century Gothic" w:hAnsi="Century Gothic"/>
          <w:sz w:val="22"/>
          <w:szCs w:val="22"/>
        </w:rPr>
      </w:pPr>
    </w:p>
    <w:p w14:paraId="6C509C51" w14:textId="77777777" w:rsidR="00DB2759" w:rsidRPr="00697EE7" w:rsidRDefault="00DB2759" w:rsidP="001D4F83">
      <w:pPr>
        <w:pStyle w:val="Akapitzlist"/>
        <w:spacing w:before="120" w:after="120"/>
        <w:ind w:left="360"/>
        <w:contextualSpacing w:val="0"/>
        <w:jc w:val="center"/>
        <w:rPr>
          <w:rFonts w:ascii="Century Gothic" w:hAnsi="Century Gothic"/>
          <w:b/>
          <w:sz w:val="22"/>
          <w:szCs w:val="22"/>
        </w:rPr>
      </w:pPr>
      <w:r w:rsidRPr="00697EE7">
        <w:rPr>
          <w:rFonts w:ascii="Century Gothic" w:hAnsi="Century Gothic"/>
          <w:b/>
          <w:sz w:val="22"/>
          <w:szCs w:val="22"/>
        </w:rPr>
        <w:t>§ 1</w:t>
      </w:r>
      <w:r w:rsidR="00CB3324" w:rsidRPr="00697EE7">
        <w:rPr>
          <w:rFonts w:ascii="Century Gothic" w:hAnsi="Century Gothic"/>
          <w:b/>
          <w:sz w:val="22"/>
          <w:szCs w:val="22"/>
        </w:rPr>
        <w:t>5</w:t>
      </w:r>
    </w:p>
    <w:p w14:paraId="6B89D253"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Egzemplarze umowy, załączniki</w:t>
      </w:r>
    </w:p>
    <w:p w14:paraId="2156A095" w14:textId="77777777" w:rsidR="00DB2759" w:rsidRPr="00697EE7" w:rsidRDefault="00DB2759" w:rsidP="001D4F83">
      <w:pPr>
        <w:pStyle w:val="Zwykytekst"/>
        <w:numPr>
          <w:ilvl w:val="0"/>
          <w:numId w:val="65"/>
        </w:numPr>
        <w:spacing w:before="120" w:after="120"/>
        <w:jc w:val="both"/>
        <w:rPr>
          <w:rFonts w:ascii="Century Gothic" w:hAnsi="Century Gothic"/>
          <w:szCs w:val="22"/>
        </w:rPr>
      </w:pPr>
      <w:r w:rsidRPr="00697EE7">
        <w:rPr>
          <w:rFonts w:ascii="Century Gothic" w:hAnsi="Century Gothic"/>
          <w:szCs w:val="22"/>
        </w:rPr>
        <w:t>Niniejsza Umowa została sporządzona w trzech jednobrzmiących egzemplarzach, dwa dla Zamawiającego i jeden dla Wykonawcy.</w:t>
      </w:r>
    </w:p>
    <w:p w14:paraId="135B334C" w14:textId="77777777" w:rsidR="00DB2759" w:rsidRPr="00697EE7" w:rsidRDefault="00DB2759" w:rsidP="001D4F83">
      <w:pPr>
        <w:pStyle w:val="Zwykytekst"/>
        <w:numPr>
          <w:ilvl w:val="0"/>
          <w:numId w:val="65"/>
        </w:numPr>
        <w:spacing w:before="120" w:after="120"/>
        <w:jc w:val="both"/>
        <w:rPr>
          <w:rFonts w:ascii="Century Gothic" w:hAnsi="Century Gothic"/>
          <w:szCs w:val="22"/>
        </w:rPr>
      </w:pPr>
      <w:r w:rsidRPr="00697EE7">
        <w:rPr>
          <w:rFonts w:ascii="Century Gothic" w:hAnsi="Century Gothic"/>
          <w:szCs w:val="22"/>
        </w:rPr>
        <w:t>Załączniki do Umowy stanowią jej integralną część.</w:t>
      </w:r>
    </w:p>
    <w:p w14:paraId="2CCBA2CF" w14:textId="77777777" w:rsidR="00DB2759" w:rsidRPr="00697EE7" w:rsidRDefault="00DB2759" w:rsidP="001D4F83">
      <w:pPr>
        <w:pStyle w:val="Zwykytekst"/>
        <w:numPr>
          <w:ilvl w:val="0"/>
          <w:numId w:val="65"/>
        </w:numPr>
        <w:spacing w:before="120" w:after="120"/>
        <w:jc w:val="both"/>
        <w:rPr>
          <w:rFonts w:ascii="Century Gothic" w:hAnsi="Century Gothic" w:cs="Times New Roman"/>
          <w:szCs w:val="22"/>
        </w:rPr>
      </w:pPr>
      <w:r w:rsidRPr="00697EE7">
        <w:rPr>
          <w:rFonts w:ascii="Century Gothic" w:hAnsi="Century Gothic"/>
          <w:szCs w:val="22"/>
        </w:rPr>
        <w:t>Załącznikami</w:t>
      </w:r>
      <w:r w:rsidRPr="00697EE7">
        <w:rPr>
          <w:rFonts w:ascii="Century Gothic" w:hAnsi="Century Gothic" w:cs="Times New Roman"/>
          <w:szCs w:val="22"/>
        </w:rPr>
        <w:t xml:space="preserve"> do niniejszej Umowy są:</w:t>
      </w:r>
    </w:p>
    <w:p w14:paraId="1B319B85" w14:textId="4137DC9A" w:rsidR="00DB2759" w:rsidRPr="00697EE7" w:rsidRDefault="00DB2759" w:rsidP="001D4F83">
      <w:pPr>
        <w:numPr>
          <w:ilvl w:val="0"/>
          <w:numId w:val="40"/>
        </w:numPr>
        <w:suppressAutoHyphens w:val="0"/>
        <w:spacing w:before="120" w:after="120" w:line="276" w:lineRule="auto"/>
        <w:ind w:left="1134"/>
        <w:jc w:val="both"/>
        <w:rPr>
          <w:rFonts w:ascii="Century Gothic" w:hAnsi="Century Gothic"/>
        </w:rPr>
      </w:pPr>
      <w:r w:rsidRPr="00697EE7">
        <w:rPr>
          <w:rFonts w:ascii="Century Gothic" w:hAnsi="Century Gothic"/>
          <w:b/>
          <w:bCs/>
        </w:rPr>
        <w:t xml:space="preserve">Załącznik nr 1 </w:t>
      </w:r>
      <w:r w:rsidRPr="00697EE7">
        <w:rPr>
          <w:rFonts w:ascii="Century Gothic" w:hAnsi="Century Gothic"/>
        </w:rPr>
        <w:t>– Szczegółowy opis Przedmiotu Umowy</w:t>
      </w:r>
      <w:r w:rsidR="00A439F7" w:rsidRPr="00697EE7">
        <w:rPr>
          <w:rFonts w:ascii="Century Gothic" w:hAnsi="Century Gothic"/>
        </w:rPr>
        <w:t xml:space="preserve"> stanowi punkt 3 SWZ</w:t>
      </w:r>
    </w:p>
    <w:p w14:paraId="5927F942" w14:textId="77777777" w:rsidR="00DB2759" w:rsidRPr="00697EE7" w:rsidRDefault="00DB2759" w:rsidP="001D4F83">
      <w:pPr>
        <w:numPr>
          <w:ilvl w:val="0"/>
          <w:numId w:val="40"/>
        </w:numPr>
        <w:suppressAutoHyphens w:val="0"/>
        <w:spacing w:before="120" w:after="120" w:line="276" w:lineRule="auto"/>
        <w:ind w:left="1134"/>
        <w:jc w:val="both"/>
        <w:rPr>
          <w:rFonts w:ascii="Century Gothic" w:hAnsi="Century Gothic"/>
        </w:rPr>
      </w:pPr>
      <w:r w:rsidRPr="00697EE7">
        <w:rPr>
          <w:rFonts w:ascii="Century Gothic" w:hAnsi="Century Gothic"/>
          <w:b/>
          <w:bCs/>
        </w:rPr>
        <w:t xml:space="preserve">Załącznik nr 2 </w:t>
      </w:r>
      <w:r w:rsidRPr="00697EE7">
        <w:rPr>
          <w:rFonts w:ascii="Century Gothic" w:hAnsi="Century Gothic"/>
        </w:rPr>
        <w:t>– Oferta Wykonawcy,</w:t>
      </w:r>
    </w:p>
    <w:p w14:paraId="6D923ECD" w14:textId="77777777" w:rsidR="00DB2759" w:rsidRPr="00697EE7" w:rsidRDefault="00DB2759" w:rsidP="001D4F83">
      <w:pPr>
        <w:numPr>
          <w:ilvl w:val="0"/>
          <w:numId w:val="40"/>
        </w:numPr>
        <w:suppressAutoHyphens w:val="0"/>
        <w:spacing w:before="120" w:after="120" w:line="276" w:lineRule="auto"/>
        <w:ind w:left="1134"/>
        <w:jc w:val="both"/>
        <w:rPr>
          <w:rFonts w:ascii="Century Gothic" w:hAnsi="Century Gothic"/>
        </w:rPr>
      </w:pPr>
      <w:r w:rsidRPr="00697EE7">
        <w:rPr>
          <w:rFonts w:ascii="Century Gothic" w:hAnsi="Century Gothic"/>
          <w:b/>
          <w:bCs/>
        </w:rPr>
        <w:t xml:space="preserve">Załącznik nr 3 </w:t>
      </w:r>
      <w:r w:rsidRPr="00697EE7">
        <w:rPr>
          <w:rFonts w:ascii="Century Gothic" w:hAnsi="Century Gothic"/>
        </w:rPr>
        <w:t>– Formularz Protokół zdawczo-odbiorczy.</w:t>
      </w:r>
    </w:p>
    <w:p w14:paraId="3813EEA1" w14:textId="77777777" w:rsidR="00DB2759" w:rsidRPr="00697EE7" w:rsidRDefault="00DB2759" w:rsidP="00DB2759">
      <w:pPr>
        <w:spacing w:after="120"/>
        <w:rPr>
          <w:rFonts w:ascii="Century Gothic" w:hAnsi="Century Gothic" w:cs="Times New Roman"/>
        </w:rPr>
      </w:pPr>
    </w:p>
    <w:p w14:paraId="42D55126" w14:textId="088A4028" w:rsidR="000724F4" w:rsidRPr="00697EE7" w:rsidRDefault="00DB2759" w:rsidP="00FF1005">
      <w:pPr>
        <w:spacing w:after="120"/>
        <w:jc w:val="both"/>
        <w:rPr>
          <w:rFonts w:ascii="Century Gothic" w:hAnsi="Century Gothic" w:cs="Times New Roman"/>
        </w:rPr>
      </w:pPr>
      <w:r w:rsidRPr="00697EE7">
        <w:rPr>
          <w:rFonts w:ascii="Century Gothic" w:hAnsi="Century Gothic" w:cs="Times New Roman"/>
        </w:rPr>
        <w:t>Wykonawca</w:t>
      </w:r>
      <w:r w:rsidRPr="00697EE7">
        <w:rPr>
          <w:rFonts w:ascii="Century Gothic" w:hAnsi="Century Gothic" w:cs="Times New Roman"/>
        </w:rPr>
        <w:tab/>
      </w:r>
      <w:r w:rsidRPr="00697EE7">
        <w:rPr>
          <w:rFonts w:ascii="Century Gothic" w:hAnsi="Century Gothic" w:cs="Times New Roman"/>
        </w:rPr>
        <w:tab/>
      </w:r>
      <w:r w:rsidRPr="00697EE7">
        <w:rPr>
          <w:rFonts w:ascii="Century Gothic" w:hAnsi="Century Gothic" w:cs="Times New Roman"/>
        </w:rPr>
        <w:tab/>
      </w:r>
      <w:r w:rsidRPr="00697EE7">
        <w:rPr>
          <w:rFonts w:ascii="Century Gothic" w:hAnsi="Century Gothic" w:cs="Times New Roman"/>
        </w:rPr>
        <w:tab/>
        <w:t xml:space="preserve">     </w:t>
      </w:r>
      <w:r w:rsidRPr="00697EE7">
        <w:rPr>
          <w:rFonts w:ascii="Century Gothic" w:hAnsi="Century Gothic" w:cs="Times New Roman"/>
        </w:rPr>
        <w:tab/>
      </w:r>
      <w:r w:rsidRPr="00697EE7">
        <w:rPr>
          <w:rFonts w:ascii="Century Gothic" w:hAnsi="Century Gothic" w:cs="Times New Roman"/>
        </w:rPr>
        <w:tab/>
      </w:r>
      <w:r w:rsidRPr="00697EE7">
        <w:rPr>
          <w:rFonts w:ascii="Century Gothic" w:hAnsi="Century Gothic" w:cs="Times New Roman"/>
        </w:rPr>
        <w:tab/>
        <w:t xml:space="preserve">Zamawiający </w:t>
      </w:r>
      <w:r w:rsidR="000724F4" w:rsidRPr="00697EE7">
        <w:rPr>
          <w:rFonts w:ascii="Century Gothic" w:hAnsi="Century Gothic" w:cs="Times New Roman"/>
        </w:rPr>
        <w:br w:type="page"/>
      </w:r>
    </w:p>
    <w:p w14:paraId="0C96EE02" w14:textId="77777777" w:rsidR="00DB2759" w:rsidRPr="00697EE7" w:rsidRDefault="00DB2759" w:rsidP="00DB2759">
      <w:pPr>
        <w:rPr>
          <w:rFonts w:ascii="Century Gothic" w:hAnsi="Century Gothic" w:cs="Times New Roman"/>
        </w:rPr>
      </w:pPr>
    </w:p>
    <w:p w14:paraId="153575FB" w14:textId="77777777" w:rsidR="00DB2759" w:rsidRPr="00697EE7" w:rsidRDefault="001D1501" w:rsidP="00DB2759">
      <w:pPr>
        <w:rPr>
          <w:rFonts w:ascii="Century Gothic" w:hAnsi="Century Gothic" w:cs="Times New Roman"/>
        </w:rPr>
      </w:pPr>
      <w:r w:rsidRPr="00697EE7">
        <w:rPr>
          <w:rFonts w:ascii="Century Gothic" w:hAnsi="Century Gothic"/>
          <w:noProof/>
        </w:rPr>
        <w:drawing>
          <wp:inline distT="0" distB="0" distL="0" distR="0" wp14:anchorId="3A3F94BC" wp14:editId="3439B29C">
            <wp:extent cx="6123305" cy="118370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3305" cy="1183706"/>
                    </a:xfrm>
                    <a:prstGeom prst="rect">
                      <a:avLst/>
                    </a:prstGeom>
                    <a:noFill/>
                    <a:ln>
                      <a:noFill/>
                    </a:ln>
                  </pic:spPr>
                </pic:pic>
              </a:graphicData>
            </a:graphic>
          </wp:inline>
        </w:drawing>
      </w:r>
    </w:p>
    <w:p w14:paraId="3EFBDAF3" w14:textId="2C8CEDE4" w:rsidR="00DB2759" w:rsidRPr="00697EE7" w:rsidRDefault="00DB2759" w:rsidP="00DB2759">
      <w:pPr>
        <w:pStyle w:val="Default"/>
        <w:jc w:val="right"/>
        <w:rPr>
          <w:rFonts w:ascii="Century Gothic" w:hAnsi="Century Gothic" w:cs="Times New Roman"/>
          <w:sz w:val="22"/>
          <w:szCs w:val="22"/>
        </w:rPr>
      </w:pPr>
      <w:bookmarkStart w:id="10" w:name="_Hlk84931175"/>
      <w:r w:rsidRPr="00697EE7">
        <w:rPr>
          <w:rFonts w:ascii="Century Gothic" w:hAnsi="Century Gothic" w:cs="Times New Roman"/>
          <w:b/>
          <w:bCs/>
          <w:sz w:val="22"/>
          <w:szCs w:val="22"/>
        </w:rPr>
        <w:t xml:space="preserve">Załącznik nr 3 do umowy </w:t>
      </w:r>
      <w:r w:rsidR="00EC5660" w:rsidRPr="00697EE7">
        <w:rPr>
          <w:rFonts w:ascii="Century Gothic" w:hAnsi="Century Gothic"/>
          <w:b/>
          <w:bCs/>
          <w:color w:val="FF0000"/>
          <w:sz w:val="22"/>
          <w:szCs w:val="22"/>
        </w:rPr>
        <w:t>ZP</w:t>
      </w:r>
      <w:r w:rsidR="00EC5660" w:rsidRPr="00697EE7">
        <w:rPr>
          <w:rFonts w:ascii="Century Gothic" w:hAnsi="Century Gothic"/>
          <w:b/>
          <w:bCs/>
          <w:color w:val="FF0000"/>
          <w:sz w:val="22"/>
          <w:szCs w:val="22"/>
          <w:highlight w:val="yellow"/>
        </w:rPr>
        <w:t>-………./</w:t>
      </w:r>
      <w:r w:rsidR="00EC5660" w:rsidRPr="00697EE7">
        <w:rPr>
          <w:rFonts w:ascii="Century Gothic" w:hAnsi="Century Gothic"/>
          <w:b/>
          <w:bCs/>
          <w:color w:val="FF0000"/>
          <w:sz w:val="22"/>
          <w:szCs w:val="22"/>
        </w:rPr>
        <w:t>202</w:t>
      </w:r>
      <w:r w:rsidR="00ED0C05">
        <w:rPr>
          <w:rFonts w:ascii="Century Gothic" w:hAnsi="Century Gothic"/>
          <w:b/>
          <w:bCs/>
          <w:color w:val="FF0000"/>
          <w:sz w:val="22"/>
          <w:szCs w:val="22"/>
        </w:rPr>
        <w:t>5</w:t>
      </w:r>
    </w:p>
    <w:p w14:paraId="5F0B8207" w14:textId="77777777" w:rsidR="00DB2759" w:rsidRPr="00697EE7" w:rsidRDefault="00DB2759" w:rsidP="00DB2759">
      <w:pPr>
        <w:jc w:val="center"/>
        <w:rPr>
          <w:rFonts w:ascii="Century Gothic" w:hAnsi="Century Gothic" w:cs="Times New Roman"/>
          <w:b/>
        </w:rPr>
      </w:pPr>
    </w:p>
    <w:p w14:paraId="57883A02" w14:textId="0B9F02A5" w:rsidR="00DB2759" w:rsidRPr="00697EE7" w:rsidRDefault="00DB2759" w:rsidP="00DB2759">
      <w:pPr>
        <w:jc w:val="center"/>
        <w:rPr>
          <w:rFonts w:ascii="Century Gothic" w:hAnsi="Century Gothic" w:cs="Times New Roman"/>
          <w:b/>
        </w:rPr>
      </w:pPr>
      <w:r w:rsidRPr="00697EE7">
        <w:rPr>
          <w:rFonts w:ascii="Century Gothic" w:hAnsi="Century Gothic" w:cs="Times New Roman"/>
          <w:b/>
        </w:rPr>
        <w:t>PROTOKÓŁ ZDAWCZO-ODBIORCZY</w:t>
      </w:r>
    </w:p>
    <w:p w14:paraId="2026350C" w14:textId="77777777" w:rsidR="00DB2759" w:rsidRPr="00697EE7" w:rsidRDefault="00DB2759" w:rsidP="00DB2759">
      <w:pPr>
        <w:jc w:val="center"/>
        <w:rPr>
          <w:rFonts w:ascii="Century Gothic" w:hAnsi="Century Gothic" w:cs="Times New Roman"/>
          <w:b/>
        </w:rPr>
      </w:pPr>
    </w:p>
    <w:p w14:paraId="74CDCA6C" w14:textId="77777777" w:rsidR="00DB2759" w:rsidRPr="00697EE7" w:rsidRDefault="00DB2759" w:rsidP="00DB2759">
      <w:pPr>
        <w:tabs>
          <w:tab w:val="left" w:pos="2880"/>
          <w:tab w:val="left" w:pos="7170"/>
          <w:tab w:val="right" w:leader="dot" w:pos="9085"/>
        </w:tabs>
        <w:rPr>
          <w:rFonts w:ascii="Century Gothic" w:hAnsi="Century Gothic" w:cs="Times New Roman"/>
        </w:rPr>
      </w:pPr>
      <w:r w:rsidRPr="00697EE7">
        <w:rPr>
          <w:rFonts w:ascii="Century Gothic" w:hAnsi="Century Gothic" w:cs="Times New Roman"/>
        </w:rPr>
        <w:t xml:space="preserve">Nazwa jednostki przyjmującej: </w:t>
      </w:r>
      <w:r w:rsidR="001D1501" w:rsidRPr="00697EE7">
        <w:rPr>
          <w:rFonts w:ascii="Century Gothic" w:hAnsi="Century Gothic" w:cs="Times New Roman"/>
        </w:rPr>
        <w:t xml:space="preserve"> </w:t>
      </w:r>
      <w:r w:rsidRPr="00697EE7">
        <w:rPr>
          <w:rFonts w:ascii="Century Gothic" w:hAnsi="Century Gothic" w:cs="Times New Roman"/>
        </w:rPr>
        <w:t>Instytut Wysokich Ciśnień Polskiej Akademii Nauk</w:t>
      </w:r>
    </w:p>
    <w:p w14:paraId="7B690979" w14:textId="7A63D0FD" w:rsidR="00DB2759" w:rsidRPr="00697EE7" w:rsidRDefault="00DB2759" w:rsidP="00E74953">
      <w:pPr>
        <w:tabs>
          <w:tab w:val="left" w:pos="2880"/>
          <w:tab w:val="left" w:pos="7170"/>
          <w:tab w:val="right" w:leader="dot" w:pos="9085"/>
        </w:tabs>
        <w:rPr>
          <w:rFonts w:ascii="Century Gothic" w:hAnsi="Century Gothic" w:cs="Times New Roman"/>
        </w:rPr>
      </w:pPr>
      <w:r w:rsidRPr="00697EE7">
        <w:rPr>
          <w:rFonts w:ascii="Century Gothic" w:hAnsi="Century Gothic" w:cs="Times New Roman"/>
        </w:rPr>
        <w:t xml:space="preserve">Adres dostawy: </w:t>
      </w:r>
      <w:r w:rsidR="001D1501" w:rsidRPr="00697EE7">
        <w:rPr>
          <w:rFonts w:ascii="Century Gothic" w:hAnsi="Century Gothic" w:cs="Times New Roman"/>
        </w:rPr>
        <w:t xml:space="preserve"> </w:t>
      </w:r>
    </w:p>
    <w:tbl>
      <w:tblPr>
        <w:tblW w:w="5024" w:type="dxa"/>
        <w:tblCellMar>
          <w:left w:w="70" w:type="dxa"/>
          <w:right w:w="70" w:type="dxa"/>
        </w:tblCellMar>
        <w:tblLook w:val="04A0" w:firstRow="1" w:lastRow="0" w:firstColumn="1" w:lastColumn="0" w:noHBand="0" w:noVBand="1"/>
      </w:tblPr>
      <w:tblGrid>
        <w:gridCol w:w="5024"/>
      </w:tblGrid>
      <w:tr w:rsidR="0022599B" w:rsidRPr="00697EE7" w14:paraId="0F6B5F87" w14:textId="77777777" w:rsidTr="001D1501">
        <w:trPr>
          <w:cantSplit/>
          <w:trHeight w:val="337"/>
        </w:trPr>
        <w:tc>
          <w:tcPr>
            <w:tcW w:w="5024" w:type="dxa"/>
            <w:vMerge w:val="restart"/>
            <w:tcBorders>
              <w:top w:val="single" w:sz="4" w:space="0" w:color="000000"/>
              <w:left w:val="single" w:sz="4" w:space="0" w:color="000000"/>
              <w:bottom w:val="single" w:sz="4" w:space="0" w:color="000000"/>
              <w:right w:val="single" w:sz="4" w:space="0" w:color="000000"/>
            </w:tcBorders>
          </w:tcPr>
          <w:p w14:paraId="079D5A6D" w14:textId="77777777" w:rsidR="0022599B" w:rsidRPr="00697EE7" w:rsidRDefault="0022599B" w:rsidP="009F160E">
            <w:pPr>
              <w:rPr>
                <w:rFonts w:ascii="Century Gothic" w:hAnsi="Century Gothic" w:cs="Times New Roman"/>
                <w:b/>
              </w:rPr>
            </w:pPr>
            <w:r w:rsidRPr="00697EE7">
              <w:rPr>
                <w:rFonts w:ascii="Century Gothic" w:hAnsi="Century Gothic" w:cs="Times New Roman"/>
                <w:b/>
                <w:i/>
                <w:u w:val="single"/>
              </w:rPr>
              <w:t>Przedmiot odbioru:</w:t>
            </w:r>
          </w:p>
          <w:p w14:paraId="3AA2B7A1" w14:textId="77777777" w:rsidR="0022599B" w:rsidRPr="00697EE7" w:rsidRDefault="0022599B" w:rsidP="009F160E">
            <w:pPr>
              <w:rPr>
                <w:rFonts w:ascii="Century Gothic" w:hAnsi="Century Gothic" w:cs="Times New Roman"/>
                <w:b/>
                <w:lang w:val="en-US"/>
              </w:rPr>
            </w:pPr>
          </w:p>
        </w:tc>
      </w:tr>
      <w:tr w:rsidR="0022599B" w:rsidRPr="00697EE7" w14:paraId="1A7451A6" w14:textId="77777777" w:rsidTr="001D1501">
        <w:trPr>
          <w:cantSplit/>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3C6ED3" w14:textId="77777777" w:rsidR="0022599B" w:rsidRPr="00697EE7" w:rsidRDefault="0022599B" w:rsidP="009F160E">
            <w:pPr>
              <w:spacing w:line="240" w:lineRule="auto"/>
              <w:rPr>
                <w:rFonts w:ascii="Century Gothic" w:hAnsi="Century Gothic" w:cs="Times New Roman"/>
                <w:b/>
              </w:rPr>
            </w:pPr>
          </w:p>
        </w:tc>
      </w:tr>
    </w:tbl>
    <w:p w14:paraId="3FC25042" w14:textId="77777777" w:rsidR="000F5973" w:rsidRPr="00697EE7" w:rsidRDefault="000F5973" w:rsidP="00DB2759">
      <w:pPr>
        <w:rPr>
          <w:rFonts w:ascii="Century Gothic" w:hAnsi="Century Gothic" w:cs="Times New Roman"/>
        </w:rPr>
      </w:pPr>
    </w:p>
    <w:p w14:paraId="7B6CFB3C" w14:textId="4A8086DB" w:rsidR="00DB2759" w:rsidRPr="00697EE7" w:rsidRDefault="00DB2759" w:rsidP="00DB2759">
      <w:pPr>
        <w:rPr>
          <w:rFonts w:ascii="Century Gothic" w:hAnsi="Century Gothic" w:cs="Times New Roman"/>
        </w:rPr>
      </w:pPr>
      <w:r w:rsidRPr="00697EE7">
        <w:rPr>
          <w:rFonts w:ascii="Century Gothic" w:hAnsi="Century Gothic" w:cs="Times New Roman"/>
        </w:rPr>
        <w:t xml:space="preserve">Usługę wykonano: </w:t>
      </w:r>
      <w:r w:rsidRPr="00697EE7">
        <w:rPr>
          <w:rFonts w:ascii="Century Gothic" w:hAnsi="Century Gothic" w:cs="Times New Roman"/>
          <w:b/>
        </w:rPr>
        <w:t>TAK/NIE</w:t>
      </w:r>
    </w:p>
    <w:p w14:paraId="1EEF13E7" w14:textId="77777777" w:rsidR="00DB2759" w:rsidRPr="00697EE7" w:rsidRDefault="00DB2759" w:rsidP="00DB2759">
      <w:pPr>
        <w:rPr>
          <w:rFonts w:ascii="Century Gothic" w:hAnsi="Century Gothic" w:cs="Times New Roman"/>
        </w:rPr>
      </w:pPr>
      <w:r w:rsidRPr="00697EE7">
        <w:rPr>
          <w:rFonts w:ascii="Century Gothic" w:hAnsi="Century Gothic" w:cs="Times New Roman"/>
        </w:rPr>
        <w:t xml:space="preserve">Zastrzeżenia: </w:t>
      </w:r>
      <w:r w:rsidRPr="00697EE7">
        <w:rPr>
          <w:rFonts w:ascii="Century Gothic" w:hAnsi="Century Gothic" w:cs="Times New Roman"/>
          <w:b/>
        </w:rPr>
        <w:t>TAK/NIE</w:t>
      </w:r>
    </w:p>
    <w:p w14:paraId="54DB35FF" w14:textId="77777777" w:rsidR="00DB2759" w:rsidRPr="00697EE7" w:rsidRDefault="00DB2759" w:rsidP="00DB2759">
      <w:pPr>
        <w:rPr>
          <w:rFonts w:ascii="Century Gothic" w:hAnsi="Century Gothic" w:cs="Times New Roman"/>
        </w:rPr>
      </w:pPr>
      <w:r w:rsidRPr="00697EE7">
        <w:rPr>
          <w:rFonts w:ascii="Century Gothic" w:hAnsi="Century Gothic" w:cs="Times New Roman"/>
        </w:rPr>
        <w:t>UWAGI:</w:t>
      </w:r>
      <w:r w:rsidR="00BC7058" w:rsidRPr="00697EE7">
        <w:rPr>
          <w:rFonts w:ascii="Century Gothic" w:hAnsi="Century Gothic" w:cs="Times New Roman"/>
        </w:rPr>
        <w:t xml:space="preserve"> </w:t>
      </w:r>
      <w:r w:rsidRPr="00697EE7">
        <w:rPr>
          <w:rFonts w:ascii="Century Gothic" w:hAnsi="Century Gothic" w:cs="Times New Roman"/>
        </w:rPr>
        <w:t>…………………………………………………………………………………………</w:t>
      </w:r>
    </w:p>
    <w:p w14:paraId="78B35080" w14:textId="77777777" w:rsidR="00DB2759" w:rsidRPr="00697EE7" w:rsidRDefault="00DB2759" w:rsidP="00DB2759">
      <w:pPr>
        <w:rPr>
          <w:rFonts w:ascii="Century Gothic" w:hAnsi="Century Gothic" w:cs="Times New Roman"/>
        </w:rPr>
      </w:pPr>
      <w:r w:rsidRPr="00697EE7">
        <w:rPr>
          <w:rFonts w:ascii="Century Gothic" w:hAnsi="Century Gothic" w:cs="Times New Roman"/>
        </w:rPr>
        <w:t>I*) Termin usunięcia wad:</w:t>
      </w:r>
      <w:r w:rsidR="00BC7058" w:rsidRPr="00697EE7">
        <w:rPr>
          <w:rFonts w:ascii="Century Gothic" w:hAnsi="Century Gothic" w:cs="Times New Roman"/>
        </w:rPr>
        <w:t xml:space="preserve"> ……………………………………</w:t>
      </w:r>
    </w:p>
    <w:tbl>
      <w:tblPr>
        <w:tblW w:w="9610" w:type="dxa"/>
        <w:tblCellMar>
          <w:left w:w="70" w:type="dxa"/>
          <w:right w:w="70" w:type="dxa"/>
        </w:tblCellMar>
        <w:tblLook w:val="04A0" w:firstRow="1" w:lastRow="0" w:firstColumn="1" w:lastColumn="0" w:noHBand="0" w:noVBand="1"/>
      </w:tblPr>
      <w:tblGrid>
        <w:gridCol w:w="4749"/>
        <w:gridCol w:w="4861"/>
      </w:tblGrid>
      <w:tr w:rsidR="00DB2759" w:rsidRPr="00697EE7" w14:paraId="44AB675C" w14:textId="77777777" w:rsidTr="009F160E">
        <w:tc>
          <w:tcPr>
            <w:tcW w:w="4749" w:type="dxa"/>
            <w:tcBorders>
              <w:top w:val="single" w:sz="4" w:space="0" w:color="000000"/>
              <w:left w:val="single" w:sz="4" w:space="0" w:color="000000"/>
              <w:bottom w:val="single" w:sz="4" w:space="0" w:color="000000"/>
              <w:right w:val="single" w:sz="4" w:space="0" w:color="000000"/>
            </w:tcBorders>
          </w:tcPr>
          <w:p w14:paraId="122428AD"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Zamawiającego</w:t>
            </w:r>
          </w:p>
          <w:p w14:paraId="1039372A" w14:textId="77777777" w:rsidR="00DB2759" w:rsidRPr="00697EE7" w:rsidRDefault="00DB2759" w:rsidP="009F160E">
            <w:pPr>
              <w:jc w:val="center"/>
              <w:rPr>
                <w:rFonts w:ascii="Century Gothic" w:hAnsi="Century Gothic" w:cs="Times New Roman"/>
                <w:b/>
              </w:rPr>
            </w:pPr>
          </w:p>
          <w:p w14:paraId="7E05F037" w14:textId="77777777" w:rsidR="00DB2759" w:rsidRPr="00697EE7" w:rsidRDefault="00DB2759" w:rsidP="009F160E">
            <w:pPr>
              <w:jc w:val="center"/>
              <w:rPr>
                <w:rFonts w:ascii="Century Gothic" w:hAnsi="Century Gothic" w:cs="Times New Roman"/>
                <w:b/>
              </w:rPr>
            </w:pPr>
          </w:p>
          <w:p w14:paraId="44DD6365" w14:textId="77777777" w:rsidR="00DB2759" w:rsidRPr="00697EE7" w:rsidRDefault="00DB2759" w:rsidP="009F160E">
            <w:pPr>
              <w:jc w:val="center"/>
              <w:rPr>
                <w:rFonts w:ascii="Century Gothic" w:hAnsi="Century Gothic" w:cs="Times New Roman"/>
                <w:b/>
              </w:rPr>
            </w:pPr>
          </w:p>
          <w:p w14:paraId="7C3AE571" w14:textId="77777777" w:rsidR="00DB2759" w:rsidRPr="00697EE7" w:rsidRDefault="00DB2759" w:rsidP="009F160E">
            <w:pPr>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7A811263"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Wykonawcy</w:t>
            </w:r>
          </w:p>
        </w:tc>
      </w:tr>
      <w:tr w:rsidR="00DB2759" w:rsidRPr="00697EE7" w14:paraId="1C6452FD" w14:textId="77777777" w:rsidTr="009F160E">
        <w:trPr>
          <w:cantSplit/>
        </w:trPr>
        <w:tc>
          <w:tcPr>
            <w:tcW w:w="4749" w:type="dxa"/>
            <w:tcBorders>
              <w:top w:val="single" w:sz="4" w:space="0" w:color="000000"/>
              <w:left w:val="single" w:sz="4" w:space="0" w:color="000000"/>
              <w:bottom w:val="single" w:sz="4" w:space="0" w:color="000000"/>
              <w:right w:val="single" w:sz="4" w:space="0" w:color="000000"/>
            </w:tcBorders>
          </w:tcPr>
          <w:p w14:paraId="7EA916F3"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upoważnionej ze strony Zamawiającego</w:t>
            </w:r>
          </w:p>
          <w:p w14:paraId="37E26303" w14:textId="77777777" w:rsidR="00DB2759" w:rsidRPr="00697EE7" w:rsidRDefault="00DB2759" w:rsidP="009F160E">
            <w:pPr>
              <w:rPr>
                <w:rFonts w:ascii="Century Gothic" w:hAnsi="Century Gothic" w:cs="Times New Roman"/>
                <w:b/>
              </w:rPr>
            </w:pPr>
          </w:p>
          <w:p w14:paraId="02FD31F3" w14:textId="77777777" w:rsidR="00DB2759" w:rsidRPr="00697EE7" w:rsidRDefault="00DB2759" w:rsidP="009F160E">
            <w:pP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4671F22C"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 ze strony Wykonawcy</w:t>
            </w:r>
          </w:p>
        </w:tc>
      </w:tr>
    </w:tbl>
    <w:p w14:paraId="4FD06596" w14:textId="77777777" w:rsidR="00DB2759" w:rsidRPr="00697EE7" w:rsidRDefault="00DB2759" w:rsidP="00DB2759">
      <w:pPr>
        <w:rPr>
          <w:rFonts w:ascii="Century Gothic" w:hAnsi="Century Gothic" w:cs="Times New Roman"/>
          <w:b/>
        </w:rPr>
      </w:pPr>
    </w:p>
    <w:p w14:paraId="08D615BF" w14:textId="77777777" w:rsidR="00DB2759" w:rsidRPr="00697EE7" w:rsidRDefault="00DB2759" w:rsidP="00DB2759">
      <w:pPr>
        <w:rPr>
          <w:rFonts w:ascii="Century Gothic" w:hAnsi="Century Gothic" w:cs="Times New Roman"/>
        </w:rPr>
      </w:pPr>
      <w:r w:rsidRPr="00697EE7">
        <w:rPr>
          <w:rFonts w:ascii="Century Gothic" w:hAnsi="Century Gothic" w:cs="Times New Roman"/>
        </w:rPr>
        <w:t>II*) Przyjęto bez zastrzeżeń w dniu:</w:t>
      </w:r>
      <w:r w:rsidR="00BC7058" w:rsidRPr="00697EE7">
        <w:rPr>
          <w:rFonts w:ascii="Century Gothic" w:hAnsi="Century Gothic" w:cs="Times New Roman"/>
        </w:rPr>
        <w:t xml:space="preserve"> </w:t>
      </w:r>
      <w:r w:rsidRPr="00697EE7">
        <w:rPr>
          <w:rFonts w:ascii="Century Gothic" w:hAnsi="Century Gothic" w:cs="Times New Roman"/>
        </w:rPr>
        <w:t>……………………………………</w:t>
      </w:r>
    </w:p>
    <w:tbl>
      <w:tblPr>
        <w:tblW w:w="9610" w:type="dxa"/>
        <w:tblCellMar>
          <w:left w:w="70" w:type="dxa"/>
          <w:right w:w="70" w:type="dxa"/>
        </w:tblCellMar>
        <w:tblLook w:val="04A0" w:firstRow="1" w:lastRow="0" w:firstColumn="1" w:lastColumn="0" w:noHBand="0" w:noVBand="1"/>
      </w:tblPr>
      <w:tblGrid>
        <w:gridCol w:w="4749"/>
        <w:gridCol w:w="4861"/>
      </w:tblGrid>
      <w:tr w:rsidR="00DB2759" w:rsidRPr="00697EE7" w14:paraId="1D0FA669" w14:textId="77777777" w:rsidTr="009F160E">
        <w:tc>
          <w:tcPr>
            <w:tcW w:w="4749" w:type="dxa"/>
            <w:tcBorders>
              <w:top w:val="single" w:sz="4" w:space="0" w:color="000000"/>
              <w:left w:val="single" w:sz="4" w:space="0" w:color="000000"/>
              <w:bottom w:val="single" w:sz="4" w:space="0" w:color="000000"/>
              <w:right w:val="single" w:sz="4" w:space="0" w:color="000000"/>
            </w:tcBorders>
          </w:tcPr>
          <w:p w14:paraId="180CE33B"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Zamawiającego</w:t>
            </w:r>
          </w:p>
          <w:p w14:paraId="417613AB" w14:textId="77777777" w:rsidR="00DB2759" w:rsidRPr="00697EE7" w:rsidRDefault="00DB2759" w:rsidP="009F160E">
            <w:pPr>
              <w:jc w:val="center"/>
              <w:rPr>
                <w:rFonts w:ascii="Century Gothic" w:hAnsi="Century Gothic" w:cs="Times New Roman"/>
                <w:b/>
              </w:rPr>
            </w:pPr>
          </w:p>
          <w:p w14:paraId="69DD5AAA" w14:textId="77777777" w:rsidR="00DB2759" w:rsidRPr="00697EE7" w:rsidRDefault="00DB2759" w:rsidP="009F160E">
            <w:pPr>
              <w:jc w:val="center"/>
              <w:rPr>
                <w:rFonts w:ascii="Century Gothic" w:hAnsi="Century Gothic" w:cs="Times New Roman"/>
                <w:b/>
              </w:rPr>
            </w:pPr>
          </w:p>
          <w:p w14:paraId="6BEC19E6" w14:textId="77777777" w:rsidR="00DB2759" w:rsidRPr="00697EE7" w:rsidRDefault="00DB2759" w:rsidP="009F160E">
            <w:pPr>
              <w:jc w:val="center"/>
              <w:rPr>
                <w:rFonts w:ascii="Century Gothic" w:hAnsi="Century Gothic" w:cs="Times New Roman"/>
                <w:b/>
              </w:rPr>
            </w:pPr>
          </w:p>
          <w:p w14:paraId="5BAA8D35" w14:textId="77777777" w:rsidR="00DB2759" w:rsidRPr="00697EE7" w:rsidRDefault="00DB2759" w:rsidP="009F160E">
            <w:pPr>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38F7FF73"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Wykonawcy</w:t>
            </w:r>
          </w:p>
        </w:tc>
      </w:tr>
      <w:tr w:rsidR="00DB2759" w:rsidRPr="00697EE7" w14:paraId="4C58AA8C" w14:textId="77777777" w:rsidTr="009F160E">
        <w:trPr>
          <w:cantSplit/>
        </w:trPr>
        <w:tc>
          <w:tcPr>
            <w:tcW w:w="4749" w:type="dxa"/>
            <w:tcBorders>
              <w:top w:val="single" w:sz="4" w:space="0" w:color="000000"/>
              <w:left w:val="single" w:sz="4" w:space="0" w:color="000000"/>
              <w:bottom w:val="single" w:sz="4" w:space="0" w:color="000000"/>
              <w:right w:val="single" w:sz="4" w:space="0" w:color="000000"/>
            </w:tcBorders>
          </w:tcPr>
          <w:p w14:paraId="7C6FD67E"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upoważnionej ze strony Zamawiającego</w:t>
            </w:r>
          </w:p>
          <w:p w14:paraId="6984A37F" w14:textId="77777777" w:rsidR="00DB2759" w:rsidRPr="00697EE7" w:rsidRDefault="00DB2759" w:rsidP="009F160E">
            <w:pPr>
              <w:rPr>
                <w:rFonts w:ascii="Century Gothic" w:hAnsi="Century Gothic" w:cs="Times New Roman"/>
                <w:b/>
              </w:rPr>
            </w:pPr>
          </w:p>
          <w:p w14:paraId="20812591" w14:textId="77777777" w:rsidR="00DB2759" w:rsidRPr="00697EE7" w:rsidRDefault="00DB2759" w:rsidP="009F160E">
            <w:pPr>
              <w:rPr>
                <w:rFonts w:ascii="Century Gothic" w:hAnsi="Century Gothic" w:cs="Times New Roman"/>
                <w:b/>
              </w:rPr>
            </w:pPr>
          </w:p>
          <w:p w14:paraId="158AEAC5" w14:textId="77777777" w:rsidR="00DB2759" w:rsidRPr="00697EE7" w:rsidRDefault="00DB2759" w:rsidP="009F160E">
            <w:pP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0D5D38CC"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upoważnionej ze strony Wykonawcy</w:t>
            </w:r>
          </w:p>
        </w:tc>
      </w:tr>
    </w:tbl>
    <w:p w14:paraId="00939ECB" w14:textId="77777777" w:rsidR="00CD439D" w:rsidRPr="00697EE7" w:rsidRDefault="00DB2759" w:rsidP="007727D2">
      <w:pPr>
        <w:rPr>
          <w:rFonts w:ascii="Century Gothic" w:hAnsi="Century Gothic" w:cs="Times New Roman"/>
        </w:rPr>
      </w:pPr>
      <w:r w:rsidRPr="00697EE7">
        <w:rPr>
          <w:rFonts w:ascii="Century Gothic" w:hAnsi="Century Gothic" w:cs="Times New Roman"/>
          <w:i/>
        </w:rPr>
        <w:t>UWAGA: Powyższy protokół podpisany „bez zastrzeżeń” jest podstawą do wystawienia faktury VAT.</w:t>
      </w:r>
      <w:bookmarkEnd w:id="0"/>
      <w:bookmarkEnd w:id="10"/>
    </w:p>
    <w:sectPr w:rsidR="00CD439D" w:rsidRPr="00697EE7" w:rsidSect="00E3006E">
      <w:headerReference w:type="even" r:id="rId10"/>
      <w:headerReference w:type="default" r:id="rId11"/>
      <w:footerReference w:type="even" r:id="rId12"/>
      <w:footerReference w:type="default" r:id="rId13"/>
      <w:headerReference w:type="first" r:id="rId14"/>
      <w:footerReference w:type="first" r:id="rId15"/>
      <w:pgSz w:w="11906" w:h="16838"/>
      <w:pgMar w:top="794" w:right="845" w:bottom="851" w:left="1418" w:header="170" w:footer="0" w:gutter="0"/>
      <w:cols w:space="708"/>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F2B49" w14:textId="77777777" w:rsidR="0030068F" w:rsidRDefault="0030068F">
      <w:pPr>
        <w:spacing w:before="0" w:line="240" w:lineRule="auto"/>
      </w:pPr>
      <w:r>
        <w:separator/>
      </w:r>
    </w:p>
  </w:endnote>
  <w:endnote w:type="continuationSeparator" w:id="0">
    <w:p w14:paraId="0FCB4E51" w14:textId="77777777" w:rsidR="0030068F" w:rsidRDefault="0030068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ont184">
    <w:altName w:val="Cambria"/>
    <w:charset w:val="EE"/>
    <w:family w:val="auto"/>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BF46" w14:textId="77777777" w:rsidR="00AD70AD" w:rsidRDefault="00AD7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CD4E" w14:textId="77777777" w:rsidR="00AD70AD" w:rsidRDefault="00AD70AD">
    <w:pPr>
      <w:shd w:val="clear" w:color="auto" w:fill="FFFFFF"/>
      <w:tabs>
        <w:tab w:val="left" w:pos="39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0E277" w14:textId="77777777" w:rsidR="00AD70AD" w:rsidRPr="00A05950" w:rsidRDefault="00AD70AD" w:rsidP="00D70614">
    <w:pPr>
      <w:shd w:val="clear" w:color="auto" w:fill="FFFFFF"/>
      <w:tabs>
        <w:tab w:val="left" w:pos="5730"/>
        <w:tab w:val="right" w:pos="9498"/>
        <w:tab w:val="left" w:pos="10076"/>
        <w:tab w:val="left" w:pos="10992"/>
        <w:tab w:val="left" w:pos="11908"/>
        <w:tab w:val="left" w:pos="12824"/>
        <w:tab w:val="left" w:pos="13740"/>
        <w:tab w:val="left" w:pos="14656"/>
      </w:tabs>
      <w:spacing w:before="0" w:line="240" w:lineRule="auto"/>
      <w:jc w:val="both"/>
      <w:rPr>
        <w:lang w:val="fr-FR"/>
      </w:rPr>
    </w:pPr>
    <w:r w:rsidRPr="00A05950">
      <w:rPr>
        <w:lang w:val="fr-FR"/>
      </w:rPr>
      <w:tab/>
    </w:r>
    <w:r w:rsidRPr="00A05950">
      <w:rPr>
        <w:lang w:val="fr-FR"/>
      </w:rPr>
      <w:tab/>
    </w:r>
    <w:r w:rsidRPr="00A05950">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3B000" w14:textId="77777777" w:rsidR="0030068F" w:rsidRDefault="0030068F">
      <w:pPr>
        <w:spacing w:before="0" w:line="240" w:lineRule="auto"/>
      </w:pPr>
      <w:r>
        <w:separator/>
      </w:r>
    </w:p>
  </w:footnote>
  <w:footnote w:type="continuationSeparator" w:id="0">
    <w:p w14:paraId="00CF0AA5" w14:textId="77777777" w:rsidR="0030068F" w:rsidRDefault="0030068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B978" w14:textId="77777777" w:rsidR="00AD70AD" w:rsidRDefault="0030068F">
    <w:pPr>
      <w:pStyle w:val="Nagwek"/>
    </w:pPr>
    <w:r>
      <w:rPr>
        <w:noProof/>
        <w:lang w:val="en-GB" w:eastAsia="en-GB"/>
      </w:rPr>
      <w:pict w14:anchorId="44C29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142240" o:spid="_x0000_s2049" type="#_x0000_t75" alt="Centera_THZ_logo_JPG_v04" style="position:absolute;margin-left:0;margin-top:0;width:467.75pt;height:439.2pt;z-index:-251658752;mso-wrap-edited:f;mso-width-percent:0;mso-height-percent:0;mso-position-horizontal:center;mso-position-horizontal-relative:margin;mso-position-vertical:center;mso-position-vertical-relative:margin;mso-width-percent:0;mso-height-percent:0" o:allowincell="f">
          <v:imagedata r:id="rId1" o:title="Centera_THZ_logo_JPG_v0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97137" w14:textId="77777777" w:rsidR="00AD70AD" w:rsidRPr="002D3A70" w:rsidRDefault="00AD70AD" w:rsidP="002D3A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F47AA" w14:textId="77777777" w:rsidR="00AD70AD" w:rsidRPr="002D3A70" w:rsidRDefault="00886263" w:rsidP="00886263">
    <w:pPr>
      <w:pStyle w:val="Nagwek"/>
      <w:jc w:val="center"/>
    </w:pPr>
    <w:r>
      <w:rPr>
        <w:noProof/>
      </w:rPr>
      <w:drawing>
        <wp:inline distT="0" distB="0" distL="0" distR="0" wp14:anchorId="773842AE" wp14:editId="4463161B">
          <wp:extent cx="6123305" cy="78529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305" cy="78529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786"/>
        </w:tabs>
        <w:ind w:left="786" w:hanging="360"/>
      </w:pPr>
      <w:rPr>
        <w:rFonts w:ascii="Arial" w:hAnsi="Arial" w:cs="Times New Roman"/>
        <w:b/>
        <w:sz w:val="20"/>
        <w:szCs w:val="20"/>
      </w:rPr>
    </w:lvl>
    <w:lvl w:ilvl="1">
      <w:start w:val="1"/>
      <w:numFmt w:val="bullet"/>
      <w:lvlText w:val=""/>
      <w:lvlJc w:val="left"/>
      <w:pPr>
        <w:tabs>
          <w:tab w:val="num" w:pos="1724"/>
        </w:tabs>
        <w:ind w:left="1724" w:hanging="360"/>
      </w:pPr>
      <w:rPr>
        <w:rFonts w:ascii="Wingdings" w:hAnsi="Wingdings" w:cs="Wingdings"/>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ascii="Arial" w:hAnsi="Arial" w:cs="Times New Roman"/>
        <w:b/>
        <w:sz w:val="20"/>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F724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D202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CE1DEA"/>
    <w:multiLevelType w:val="hybridMultilevel"/>
    <w:tmpl w:val="A562338C"/>
    <w:lvl w:ilvl="0" w:tplc="79CE54B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5D8537F"/>
    <w:multiLevelType w:val="hybridMultilevel"/>
    <w:tmpl w:val="D228BED0"/>
    <w:lvl w:ilvl="0" w:tplc="3ED844F4">
      <w:start w:val="5"/>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E96F17"/>
    <w:multiLevelType w:val="hybridMultilevel"/>
    <w:tmpl w:val="76668D5E"/>
    <w:lvl w:ilvl="0" w:tplc="CC440AD6">
      <w:start w:val="1"/>
      <w:numFmt w:val="lowerLetter"/>
      <w:lvlText w:val="%1."/>
      <w:lvlJc w:val="left"/>
      <w:pPr>
        <w:tabs>
          <w:tab w:val="num" w:pos="1800"/>
        </w:tabs>
        <w:ind w:left="1800" w:hanging="360"/>
      </w:pPr>
      <w:rPr>
        <w:rFonts w:ascii="Century Gothic" w:eastAsia="Calibri" w:hAnsi="Century Gothic" w:cs="font18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781A81"/>
    <w:multiLevelType w:val="hybridMultilevel"/>
    <w:tmpl w:val="1E18F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96334"/>
    <w:multiLevelType w:val="hybridMultilevel"/>
    <w:tmpl w:val="FE8CD204"/>
    <w:lvl w:ilvl="0" w:tplc="1668D1A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E67621"/>
    <w:multiLevelType w:val="hybridMultilevel"/>
    <w:tmpl w:val="F168AF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9">
      <w:start w:val="1"/>
      <w:numFmt w:val="lowerLetter"/>
      <w:lvlText w:val="%3."/>
      <w:lvlJc w:val="left"/>
      <w:pPr>
        <w:ind w:left="2869" w:hanging="180"/>
      </w:pPr>
      <w:rPr>
        <w:rFonts w:cs="Times New Roman"/>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3C5297D"/>
    <w:multiLevelType w:val="hybridMultilevel"/>
    <w:tmpl w:val="6A8CE95C"/>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2" w15:restartNumberingAfterBreak="0">
    <w:nsid w:val="171C3007"/>
    <w:multiLevelType w:val="hybridMultilevel"/>
    <w:tmpl w:val="0AB4FE0C"/>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8896249"/>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156737"/>
    <w:multiLevelType w:val="multilevel"/>
    <w:tmpl w:val="9802ED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337064"/>
    <w:multiLevelType w:val="hybridMultilevel"/>
    <w:tmpl w:val="9B06C7F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15:restartNumberingAfterBreak="0">
    <w:nsid w:val="19772A7F"/>
    <w:multiLevelType w:val="hybridMultilevel"/>
    <w:tmpl w:val="EA3C9C98"/>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2634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A04721"/>
    <w:multiLevelType w:val="hybridMultilevel"/>
    <w:tmpl w:val="012EA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7D25EF"/>
    <w:multiLevelType w:val="hybridMultilevel"/>
    <w:tmpl w:val="307445E4"/>
    <w:lvl w:ilvl="0" w:tplc="255EF5BA">
      <w:start w:val="4"/>
      <w:numFmt w:val="decimal"/>
      <w:lvlText w:val="%1."/>
      <w:lvlJc w:val="left"/>
      <w:pPr>
        <w:ind w:left="360" w:hanging="360"/>
      </w:pPr>
    </w:lvl>
    <w:lvl w:ilvl="1" w:tplc="04150017">
      <w:start w:val="1"/>
      <w:numFmt w:val="lowerLetter"/>
      <w:lvlText w:val="%2)"/>
      <w:lvlJc w:val="left"/>
      <w:pPr>
        <w:ind w:left="1080" w:hanging="360"/>
      </w:pPr>
    </w:lvl>
    <w:lvl w:ilvl="2" w:tplc="CB3E81F2">
      <w:start w:val="1"/>
      <w:numFmt w:val="lowerLetter"/>
      <w:lvlText w:val="%3)"/>
      <w:lvlJc w:val="right"/>
      <w:pPr>
        <w:ind w:left="1800" w:hanging="180"/>
      </w:pPr>
      <w:rPr>
        <w:rFonts w:ascii="Calibri" w:eastAsia="Calibri" w:hAnsi="Calibri" w:cs="font184"/>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30A6F41"/>
    <w:multiLevelType w:val="hybridMultilevel"/>
    <w:tmpl w:val="76668D5E"/>
    <w:lvl w:ilvl="0" w:tplc="FFFFFFFF">
      <w:start w:val="1"/>
      <w:numFmt w:val="lowerLetter"/>
      <w:lvlText w:val="%1."/>
      <w:lvlJc w:val="left"/>
      <w:pPr>
        <w:tabs>
          <w:tab w:val="num" w:pos="1800"/>
        </w:tabs>
        <w:ind w:left="1800" w:hanging="360"/>
      </w:pPr>
      <w:rPr>
        <w:rFonts w:ascii="Century Gothic" w:eastAsia="Calibri" w:hAnsi="Century Gothic" w:cs="font18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6153463"/>
    <w:multiLevelType w:val="hybridMultilevel"/>
    <w:tmpl w:val="53E264B4"/>
    <w:lvl w:ilvl="0" w:tplc="04150011">
      <w:start w:val="1"/>
      <w:numFmt w:val="decimal"/>
      <w:lvlText w:val="%1)"/>
      <w:lvlJc w:val="left"/>
      <w:pPr>
        <w:ind w:left="2204" w:hanging="360"/>
      </w:pPr>
      <w:rPr>
        <w:rFonts w:cs="Times New Roman"/>
      </w:rPr>
    </w:lvl>
    <w:lvl w:ilvl="1" w:tplc="04150019">
      <w:start w:val="1"/>
      <w:numFmt w:val="lowerLetter"/>
      <w:lvlText w:val="%2."/>
      <w:lvlJc w:val="left"/>
      <w:pPr>
        <w:ind w:left="2924" w:hanging="360"/>
      </w:pPr>
      <w:rPr>
        <w:rFonts w:cs="Times New Roman"/>
      </w:rPr>
    </w:lvl>
    <w:lvl w:ilvl="2" w:tplc="0415001B">
      <w:start w:val="1"/>
      <w:numFmt w:val="lowerRoman"/>
      <w:lvlText w:val="%3."/>
      <w:lvlJc w:val="right"/>
      <w:pPr>
        <w:ind w:left="3644" w:hanging="180"/>
      </w:pPr>
      <w:rPr>
        <w:rFonts w:cs="Times New Roman"/>
      </w:rPr>
    </w:lvl>
    <w:lvl w:ilvl="3" w:tplc="0415000F">
      <w:start w:val="1"/>
      <w:numFmt w:val="decimal"/>
      <w:lvlText w:val="%4."/>
      <w:lvlJc w:val="left"/>
      <w:pPr>
        <w:ind w:left="4364" w:hanging="360"/>
      </w:pPr>
      <w:rPr>
        <w:rFonts w:cs="Times New Roman"/>
      </w:rPr>
    </w:lvl>
    <w:lvl w:ilvl="4" w:tplc="04150019">
      <w:start w:val="1"/>
      <w:numFmt w:val="lowerLetter"/>
      <w:lvlText w:val="%5."/>
      <w:lvlJc w:val="left"/>
      <w:pPr>
        <w:ind w:left="5084" w:hanging="360"/>
      </w:pPr>
      <w:rPr>
        <w:rFonts w:cs="Times New Roman"/>
      </w:rPr>
    </w:lvl>
    <w:lvl w:ilvl="5" w:tplc="0415001B">
      <w:start w:val="1"/>
      <w:numFmt w:val="lowerRoman"/>
      <w:lvlText w:val="%6."/>
      <w:lvlJc w:val="right"/>
      <w:pPr>
        <w:ind w:left="5804" w:hanging="180"/>
      </w:pPr>
      <w:rPr>
        <w:rFonts w:cs="Times New Roman"/>
      </w:rPr>
    </w:lvl>
    <w:lvl w:ilvl="6" w:tplc="0415000F">
      <w:start w:val="1"/>
      <w:numFmt w:val="decimal"/>
      <w:lvlText w:val="%7."/>
      <w:lvlJc w:val="left"/>
      <w:pPr>
        <w:ind w:left="6524" w:hanging="360"/>
      </w:pPr>
      <w:rPr>
        <w:rFonts w:cs="Times New Roman"/>
      </w:rPr>
    </w:lvl>
    <w:lvl w:ilvl="7" w:tplc="04150019">
      <w:start w:val="1"/>
      <w:numFmt w:val="lowerLetter"/>
      <w:lvlText w:val="%8."/>
      <w:lvlJc w:val="left"/>
      <w:pPr>
        <w:ind w:left="7244" w:hanging="360"/>
      </w:pPr>
      <w:rPr>
        <w:rFonts w:cs="Times New Roman"/>
      </w:rPr>
    </w:lvl>
    <w:lvl w:ilvl="8" w:tplc="0415001B">
      <w:start w:val="1"/>
      <w:numFmt w:val="lowerRoman"/>
      <w:lvlText w:val="%9."/>
      <w:lvlJc w:val="right"/>
      <w:pPr>
        <w:ind w:left="7964" w:hanging="180"/>
      </w:pPr>
      <w:rPr>
        <w:rFonts w:cs="Times New Roman"/>
      </w:rPr>
    </w:lvl>
  </w:abstractNum>
  <w:abstractNum w:abstractNumId="22" w15:restartNumberingAfterBreak="0">
    <w:nsid w:val="2AB47465"/>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23" w15:restartNumberingAfterBreak="0">
    <w:nsid w:val="2C6F55B6"/>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367158"/>
    <w:multiLevelType w:val="hybridMultilevel"/>
    <w:tmpl w:val="6A8CE95C"/>
    <w:lvl w:ilvl="0" w:tplc="04150011">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5" w15:restartNumberingAfterBreak="0">
    <w:nsid w:val="33A61F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41C4678"/>
    <w:multiLevelType w:val="hybridMultilevel"/>
    <w:tmpl w:val="5714340C"/>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8E7473"/>
    <w:multiLevelType w:val="hybridMultilevel"/>
    <w:tmpl w:val="C8FAB3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5831A36"/>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29" w15:restartNumberingAfterBreak="0">
    <w:nsid w:val="359255A5"/>
    <w:multiLevelType w:val="multilevel"/>
    <w:tmpl w:val="A684B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360720"/>
    <w:multiLevelType w:val="hybridMultilevel"/>
    <w:tmpl w:val="76668D5E"/>
    <w:lvl w:ilvl="0" w:tplc="FFFFFFFF">
      <w:start w:val="1"/>
      <w:numFmt w:val="lowerLetter"/>
      <w:lvlText w:val="%1."/>
      <w:lvlJc w:val="left"/>
      <w:pPr>
        <w:tabs>
          <w:tab w:val="num" w:pos="1800"/>
        </w:tabs>
        <w:ind w:left="1800" w:hanging="360"/>
      </w:pPr>
      <w:rPr>
        <w:rFonts w:ascii="Century Gothic" w:eastAsia="Calibri" w:hAnsi="Century Gothic" w:cs="font18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A6B47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D174C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097338"/>
    <w:multiLevelType w:val="hybridMultilevel"/>
    <w:tmpl w:val="259C2060"/>
    <w:lvl w:ilvl="0" w:tplc="828809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BE07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40079BF"/>
    <w:multiLevelType w:val="hybridMultilevel"/>
    <w:tmpl w:val="39F274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B564CA"/>
    <w:multiLevelType w:val="hybridMultilevel"/>
    <w:tmpl w:val="BEEE56A0"/>
    <w:lvl w:ilvl="0" w:tplc="79CE54B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4A41610B"/>
    <w:multiLevelType w:val="hybridMultilevel"/>
    <w:tmpl w:val="43C2D904"/>
    <w:lvl w:ilvl="0" w:tplc="04150013">
      <w:start w:val="1"/>
      <w:numFmt w:val="upperRoman"/>
      <w:lvlText w:val="%1."/>
      <w:lvlJc w:val="right"/>
      <w:pPr>
        <w:ind w:left="1080" w:hanging="720"/>
      </w:pPr>
      <w:rPr>
        <w:rFonts w:hint="default"/>
      </w:rPr>
    </w:lvl>
    <w:lvl w:ilvl="1" w:tplc="081433B8">
      <w:start w:val="1"/>
      <w:numFmt w:val="decimal"/>
      <w:lvlText w:val="%2)"/>
      <w:lvlJc w:val="left"/>
      <w:pPr>
        <w:ind w:left="1440" w:hanging="360"/>
      </w:pPr>
      <w:rPr>
        <w:rFonts w:hint="default"/>
      </w:rPr>
    </w:lvl>
    <w:lvl w:ilvl="2" w:tplc="F2A65D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7F1C4F"/>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DA3E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F4255B1"/>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41" w15:restartNumberingAfterBreak="0">
    <w:nsid w:val="51450838"/>
    <w:multiLevelType w:val="hybridMultilevel"/>
    <w:tmpl w:val="A78AD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7A7DC5"/>
    <w:multiLevelType w:val="hybridMultilevel"/>
    <w:tmpl w:val="A39C3524"/>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2D152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428491C"/>
    <w:multiLevelType w:val="hybridMultilevel"/>
    <w:tmpl w:val="DD521AC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923009"/>
    <w:multiLevelType w:val="hybridMultilevel"/>
    <w:tmpl w:val="238E6304"/>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E077107"/>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47" w15:restartNumberingAfterBreak="0">
    <w:nsid w:val="5FE17C5A"/>
    <w:multiLevelType w:val="hybridMultilevel"/>
    <w:tmpl w:val="9B06C7F2"/>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8" w15:restartNumberingAfterBreak="0">
    <w:nsid w:val="60EB52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1611CA0"/>
    <w:multiLevelType w:val="hybridMultilevel"/>
    <w:tmpl w:val="D27A2D6A"/>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AA0A18"/>
    <w:multiLevelType w:val="hybridMultilevel"/>
    <w:tmpl w:val="9B06C7F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51" w15:restartNumberingAfterBreak="0">
    <w:nsid w:val="61F37458"/>
    <w:multiLevelType w:val="hybridMultilevel"/>
    <w:tmpl w:val="47D2D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82118A"/>
    <w:multiLevelType w:val="multilevel"/>
    <w:tmpl w:val="CD76E1A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782373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AFC10E7"/>
    <w:multiLevelType w:val="hybridMultilevel"/>
    <w:tmpl w:val="F4CA760A"/>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EB7BAE"/>
    <w:multiLevelType w:val="hybridMultilevel"/>
    <w:tmpl w:val="10CCC15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FF014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4D014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51F6BDD"/>
    <w:multiLevelType w:val="hybridMultilevel"/>
    <w:tmpl w:val="5EE03E20"/>
    <w:lvl w:ilvl="0" w:tplc="E54C556E">
      <w:start w:val="1"/>
      <w:numFmt w:val="decimal"/>
      <w:lvlText w:val="%1)"/>
      <w:lvlJc w:val="left"/>
      <w:pPr>
        <w:ind w:left="4188" w:hanging="360"/>
      </w:pPr>
      <w:rPr>
        <w:color w:val="000000" w:themeColor="text1"/>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9" w15:restartNumberingAfterBreak="0">
    <w:nsid w:val="76957E03"/>
    <w:multiLevelType w:val="hybridMultilevel"/>
    <w:tmpl w:val="BED80B44"/>
    <w:lvl w:ilvl="0" w:tplc="57642E04">
      <w:start w:val="1"/>
      <w:numFmt w:val="decimal"/>
      <w:lvlText w:val="%1."/>
      <w:lvlJc w:val="left"/>
      <w:pPr>
        <w:tabs>
          <w:tab w:val="num" w:pos="1065"/>
        </w:tabs>
        <w:ind w:left="1065" w:hanging="70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76C21C">
      <w:start w:val="1"/>
      <w:numFmt w:val="decimal"/>
      <w:lvlText w:val="%4."/>
      <w:lvlJc w:val="left"/>
      <w:pPr>
        <w:tabs>
          <w:tab w:val="num" w:pos="454"/>
        </w:tabs>
        <w:ind w:left="454" w:hanging="397"/>
      </w:pPr>
      <w:rPr>
        <w:rFonts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77D44BA6"/>
    <w:multiLevelType w:val="hybridMultilevel"/>
    <w:tmpl w:val="E2CAF03E"/>
    <w:lvl w:ilvl="0" w:tplc="FFFFFFFF">
      <w:start w:val="1"/>
      <w:numFmt w:val="decimal"/>
      <w:lvlText w:val="%1)"/>
      <w:lvlJc w:val="left"/>
      <w:pPr>
        <w:tabs>
          <w:tab w:val="num" w:pos="1800"/>
        </w:tabs>
        <w:ind w:left="180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BCF7B73"/>
    <w:multiLevelType w:val="hybridMultilevel"/>
    <w:tmpl w:val="D3A292FE"/>
    <w:lvl w:ilvl="0" w:tplc="04150011">
      <w:start w:val="1"/>
      <w:numFmt w:val="decimal"/>
      <w:lvlText w:val="%1)"/>
      <w:lvlJc w:val="left"/>
      <w:pPr>
        <w:ind w:left="720" w:hanging="360"/>
      </w:pPr>
    </w:lvl>
    <w:lvl w:ilvl="1" w:tplc="95E4E01A">
      <w:start w:val="1"/>
      <w:numFmt w:val="decimal"/>
      <w:lvlText w:val="%2)"/>
      <w:lvlJc w:val="left"/>
      <w:pPr>
        <w:ind w:left="1440" w:hanging="360"/>
      </w:pPr>
      <w:rPr>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3D7F39"/>
    <w:multiLevelType w:val="multilevel"/>
    <w:tmpl w:val="A684B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458FA"/>
    <w:multiLevelType w:val="multilevel"/>
    <w:tmpl w:val="3E1ACBB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59"/>
  </w:num>
  <w:num w:numId="4">
    <w:abstractNumId w:val="38"/>
  </w:num>
  <w:num w:numId="5">
    <w:abstractNumId w:val="23"/>
  </w:num>
  <w:num w:numId="6">
    <w:abstractNumId w:val="13"/>
  </w:num>
  <w:num w:numId="7">
    <w:abstractNumId w:val="14"/>
  </w:num>
  <w:num w:numId="8">
    <w:abstractNumId w:val="9"/>
  </w:num>
  <w:num w:numId="9">
    <w:abstractNumId w:val="35"/>
  </w:num>
  <w:num w:numId="10">
    <w:abstractNumId w:val="8"/>
  </w:num>
  <w:num w:numId="11">
    <w:abstractNumId w:val="16"/>
  </w:num>
  <w:num w:numId="12">
    <w:abstractNumId w:val="49"/>
  </w:num>
  <w:num w:numId="13">
    <w:abstractNumId w:val="51"/>
  </w:num>
  <w:num w:numId="14">
    <w:abstractNumId w:val="5"/>
  </w:num>
  <w:num w:numId="15">
    <w:abstractNumId w:val="18"/>
  </w:num>
  <w:num w:numId="16">
    <w:abstractNumId w:val="36"/>
  </w:num>
  <w:num w:numId="17">
    <w:abstractNumId w:val="42"/>
  </w:num>
  <w:num w:numId="18">
    <w:abstractNumId w:val="45"/>
  </w:num>
  <w:num w:numId="19">
    <w:abstractNumId w:val="26"/>
  </w:num>
  <w:num w:numId="20">
    <w:abstractNumId w:val="54"/>
  </w:num>
  <w:num w:numId="21">
    <w:abstractNumId w:val="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num>
  <w:num w:numId="26">
    <w:abstractNumId w:val="37"/>
  </w:num>
  <w:num w:numId="27">
    <w:abstractNumId w:val="29"/>
  </w:num>
  <w:num w:numId="28">
    <w:abstractNumId w:val="61"/>
  </w:num>
  <w:num w:numId="29">
    <w:abstractNumId w:val="44"/>
  </w:num>
  <w:num w:numId="30">
    <w:abstractNumId w:val="47"/>
  </w:num>
  <w:num w:numId="31">
    <w:abstractNumId w:val="10"/>
  </w:num>
  <w:num w:numId="3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6"/>
  </w:num>
  <w:num w:numId="35">
    <w:abstractNumId w:val="62"/>
  </w:num>
  <w:num w:numId="36">
    <w:abstractNumId w:val="52"/>
  </w:num>
  <w:num w:numId="37">
    <w:abstractNumId w:val="19"/>
  </w:num>
  <w:num w:numId="38">
    <w:abstractNumId w:val="53"/>
  </w:num>
  <w:num w:numId="39">
    <w:abstractNumId w:val="33"/>
  </w:num>
  <w:num w:numId="40">
    <w:abstractNumId w:val="28"/>
  </w:num>
  <w:num w:numId="41">
    <w:abstractNumId w:val="22"/>
  </w:num>
  <w:num w:numId="42">
    <w:abstractNumId w:val="50"/>
  </w:num>
  <w:num w:numId="43">
    <w:abstractNumId w:val="15"/>
  </w:num>
  <w:num w:numId="44">
    <w:abstractNumId w:val="41"/>
  </w:num>
  <w:num w:numId="45">
    <w:abstractNumId w:val="24"/>
  </w:num>
  <w:num w:numId="46">
    <w:abstractNumId w:val="11"/>
  </w:num>
  <w:num w:numId="47">
    <w:abstractNumId w:val="60"/>
  </w:num>
  <w:num w:numId="48">
    <w:abstractNumId w:val="7"/>
  </w:num>
  <w:num w:numId="49">
    <w:abstractNumId w:val="20"/>
  </w:num>
  <w:num w:numId="50">
    <w:abstractNumId w:val="30"/>
  </w:num>
  <w:num w:numId="51">
    <w:abstractNumId w:val="34"/>
  </w:num>
  <w:num w:numId="52">
    <w:abstractNumId w:val="25"/>
  </w:num>
  <w:num w:numId="53">
    <w:abstractNumId w:val="43"/>
  </w:num>
  <w:num w:numId="54">
    <w:abstractNumId w:val="4"/>
  </w:num>
  <w:num w:numId="55">
    <w:abstractNumId w:val="56"/>
  </w:num>
  <w:num w:numId="56">
    <w:abstractNumId w:val="3"/>
  </w:num>
  <w:num w:numId="57">
    <w:abstractNumId w:val="40"/>
  </w:num>
  <w:num w:numId="58">
    <w:abstractNumId w:val="48"/>
  </w:num>
  <w:num w:numId="59">
    <w:abstractNumId w:val="46"/>
  </w:num>
  <w:num w:numId="60">
    <w:abstractNumId w:val="31"/>
  </w:num>
  <w:num w:numId="61">
    <w:abstractNumId w:val="57"/>
  </w:num>
  <w:num w:numId="62">
    <w:abstractNumId w:val="32"/>
  </w:num>
  <w:num w:numId="63">
    <w:abstractNumId w:val="17"/>
  </w:num>
  <w:num w:numId="64">
    <w:abstractNumId w:val="39"/>
  </w:num>
  <w:num w:numId="65">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25"/>
    <w:rsid w:val="00005E6F"/>
    <w:rsid w:val="00012A21"/>
    <w:rsid w:val="00013D21"/>
    <w:rsid w:val="00021610"/>
    <w:rsid w:val="000318C7"/>
    <w:rsid w:val="0003393F"/>
    <w:rsid w:val="00034C74"/>
    <w:rsid w:val="00042CE6"/>
    <w:rsid w:val="00046368"/>
    <w:rsid w:val="00063DAF"/>
    <w:rsid w:val="000724F4"/>
    <w:rsid w:val="00080E4C"/>
    <w:rsid w:val="00082D43"/>
    <w:rsid w:val="000841E3"/>
    <w:rsid w:val="00084FF4"/>
    <w:rsid w:val="00085EEB"/>
    <w:rsid w:val="0009251D"/>
    <w:rsid w:val="00095522"/>
    <w:rsid w:val="000A2243"/>
    <w:rsid w:val="000A30AD"/>
    <w:rsid w:val="000B7F1D"/>
    <w:rsid w:val="000C1954"/>
    <w:rsid w:val="000D4AE2"/>
    <w:rsid w:val="000D548F"/>
    <w:rsid w:val="000E0072"/>
    <w:rsid w:val="000E582F"/>
    <w:rsid w:val="000F5973"/>
    <w:rsid w:val="0010180C"/>
    <w:rsid w:val="00103C18"/>
    <w:rsid w:val="00105E20"/>
    <w:rsid w:val="00116EC5"/>
    <w:rsid w:val="0011782B"/>
    <w:rsid w:val="0012163E"/>
    <w:rsid w:val="00122433"/>
    <w:rsid w:val="00131D84"/>
    <w:rsid w:val="00135903"/>
    <w:rsid w:val="001416B5"/>
    <w:rsid w:val="00157D10"/>
    <w:rsid w:val="001630FC"/>
    <w:rsid w:val="001668A8"/>
    <w:rsid w:val="00167EFE"/>
    <w:rsid w:val="00171085"/>
    <w:rsid w:val="00171484"/>
    <w:rsid w:val="00184150"/>
    <w:rsid w:val="001860EE"/>
    <w:rsid w:val="00186B48"/>
    <w:rsid w:val="00186CC1"/>
    <w:rsid w:val="001A2637"/>
    <w:rsid w:val="001B14C7"/>
    <w:rsid w:val="001B7EC3"/>
    <w:rsid w:val="001D1501"/>
    <w:rsid w:val="001D441E"/>
    <w:rsid w:val="001D4F83"/>
    <w:rsid w:val="001E52FE"/>
    <w:rsid w:val="001F7002"/>
    <w:rsid w:val="00201B64"/>
    <w:rsid w:val="00203371"/>
    <w:rsid w:val="002039F4"/>
    <w:rsid w:val="00204E0E"/>
    <w:rsid w:val="00210356"/>
    <w:rsid w:val="00212868"/>
    <w:rsid w:val="00214AAD"/>
    <w:rsid w:val="00216EF0"/>
    <w:rsid w:val="0022599B"/>
    <w:rsid w:val="00227082"/>
    <w:rsid w:val="00230F6B"/>
    <w:rsid w:val="00235823"/>
    <w:rsid w:val="0024678D"/>
    <w:rsid w:val="00267DA3"/>
    <w:rsid w:val="00270E33"/>
    <w:rsid w:val="00285552"/>
    <w:rsid w:val="002A56FC"/>
    <w:rsid w:val="002B07EA"/>
    <w:rsid w:val="002B52AC"/>
    <w:rsid w:val="002D176D"/>
    <w:rsid w:val="002D3A70"/>
    <w:rsid w:val="002F1D2F"/>
    <w:rsid w:val="002F56E6"/>
    <w:rsid w:val="002F70C3"/>
    <w:rsid w:val="0030068F"/>
    <w:rsid w:val="00301572"/>
    <w:rsid w:val="003027F4"/>
    <w:rsid w:val="00313418"/>
    <w:rsid w:val="003163D5"/>
    <w:rsid w:val="0033598D"/>
    <w:rsid w:val="00343BBE"/>
    <w:rsid w:val="00355369"/>
    <w:rsid w:val="0035772A"/>
    <w:rsid w:val="00360925"/>
    <w:rsid w:val="0036152E"/>
    <w:rsid w:val="00372836"/>
    <w:rsid w:val="00374231"/>
    <w:rsid w:val="00374DDE"/>
    <w:rsid w:val="0038409E"/>
    <w:rsid w:val="00384655"/>
    <w:rsid w:val="00385877"/>
    <w:rsid w:val="00387DFE"/>
    <w:rsid w:val="00391B93"/>
    <w:rsid w:val="003963F4"/>
    <w:rsid w:val="00396A8D"/>
    <w:rsid w:val="003A2D7C"/>
    <w:rsid w:val="003A67A3"/>
    <w:rsid w:val="003B45E4"/>
    <w:rsid w:val="003C14A3"/>
    <w:rsid w:val="003C43AD"/>
    <w:rsid w:val="003E3A09"/>
    <w:rsid w:val="003F37C9"/>
    <w:rsid w:val="00404B36"/>
    <w:rsid w:val="00417AE3"/>
    <w:rsid w:val="00422820"/>
    <w:rsid w:val="0042333C"/>
    <w:rsid w:val="00427BD1"/>
    <w:rsid w:val="0043331B"/>
    <w:rsid w:val="00443A48"/>
    <w:rsid w:val="00445BC2"/>
    <w:rsid w:val="004651F1"/>
    <w:rsid w:val="00473E9A"/>
    <w:rsid w:val="00474F6B"/>
    <w:rsid w:val="0047544B"/>
    <w:rsid w:val="00484A09"/>
    <w:rsid w:val="00490FE0"/>
    <w:rsid w:val="0049141E"/>
    <w:rsid w:val="004969EB"/>
    <w:rsid w:val="004A12E2"/>
    <w:rsid w:val="004A14AE"/>
    <w:rsid w:val="004A36DF"/>
    <w:rsid w:val="004C213F"/>
    <w:rsid w:val="004C3348"/>
    <w:rsid w:val="004C5AFA"/>
    <w:rsid w:val="004C7F17"/>
    <w:rsid w:val="004D29AB"/>
    <w:rsid w:val="004D33BA"/>
    <w:rsid w:val="004D4537"/>
    <w:rsid w:val="004D7D1B"/>
    <w:rsid w:val="004E6444"/>
    <w:rsid w:val="004F5D15"/>
    <w:rsid w:val="004F7F27"/>
    <w:rsid w:val="00501725"/>
    <w:rsid w:val="00511A96"/>
    <w:rsid w:val="00511D24"/>
    <w:rsid w:val="005120C1"/>
    <w:rsid w:val="00512B84"/>
    <w:rsid w:val="00513C2B"/>
    <w:rsid w:val="00515DFC"/>
    <w:rsid w:val="005237C3"/>
    <w:rsid w:val="00542E19"/>
    <w:rsid w:val="00551B54"/>
    <w:rsid w:val="00553596"/>
    <w:rsid w:val="005545F9"/>
    <w:rsid w:val="005652F7"/>
    <w:rsid w:val="0056566F"/>
    <w:rsid w:val="0057519D"/>
    <w:rsid w:val="00577B4C"/>
    <w:rsid w:val="00581DCA"/>
    <w:rsid w:val="00581FF6"/>
    <w:rsid w:val="0059614C"/>
    <w:rsid w:val="005970C1"/>
    <w:rsid w:val="005A072F"/>
    <w:rsid w:val="005A0CCF"/>
    <w:rsid w:val="005A3AF6"/>
    <w:rsid w:val="005B07F8"/>
    <w:rsid w:val="005B244B"/>
    <w:rsid w:val="005C20AF"/>
    <w:rsid w:val="005D3B07"/>
    <w:rsid w:val="005D54DF"/>
    <w:rsid w:val="005E212E"/>
    <w:rsid w:val="005E37B9"/>
    <w:rsid w:val="005E3E12"/>
    <w:rsid w:val="005F0D08"/>
    <w:rsid w:val="006137D7"/>
    <w:rsid w:val="00614A1A"/>
    <w:rsid w:val="0062362C"/>
    <w:rsid w:val="00631E7F"/>
    <w:rsid w:val="00637586"/>
    <w:rsid w:val="0064064D"/>
    <w:rsid w:val="006461F0"/>
    <w:rsid w:val="00666442"/>
    <w:rsid w:val="00681850"/>
    <w:rsid w:val="00695F5B"/>
    <w:rsid w:val="00697EE7"/>
    <w:rsid w:val="006A16C4"/>
    <w:rsid w:val="006B345C"/>
    <w:rsid w:val="006B359A"/>
    <w:rsid w:val="006C42E4"/>
    <w:rsid w:val="006D3628"/>
    <w:rsid w:val="006D4209"/>
    <w:rsid w:val="006D4944"/>
    <w:rsid w:val="006E1E8C"/>
    <w:rsid w:val="006E2467"/>
    <w:rsid w:val="006F39D8"/>
    <w:rsid w:val="0071218F"/>
    <w:rsid w:val="007136B8"/>
    <w:rsid w:val="00713EAB"/>
    <w:rsid w:val="00717A11"/>
    <w:rsid w:val="00717CAA"/>
    <w:rsid w:val="00720B92"/>
    <w:rsid w:val="00724512"/>
    <w:rsid w:val="00724839"/>
    <w:rsid w:val="0075084E"/>
    <w:rsid w:val="00750DB5"/>
    <w:rsid w:val="007556FE"/>
    <w:rsid w:val="00756816"/>
    <w:rsid w:val="00764C12"/>
    <w:rsid w:val="0076554A"/>
    <w:rsid w:val="00765EAE"/>
    <w:rsid w:val="00766FDA"/>
    <w:rsid w:val="007727D2"/>
    <w:rsid w:val="0077669C"/>
    <w:rsid w:val="00792B34"/>
    <w:rsid w:val="007B10F0"/>
    <w:rsid w:val="007B13CD"/>
    <w:rsid w:val="007B4115"/>
    <w:rsid w:val="007C7B7C"/>
    <w:rsid w:val="007E0788"/>
    <w:rsid w:val="007E398D"/>
    <w:rsid w:val="007E6AAB"/>
    <w:rsid w:val="007E7E7B"/>
    <w:rsid w:val="007F2539"/>
    <w:rsid w:val="00800927"/>
    <w:rsid w:val="008240BE"/>
    <w:rsid w:val="00824523"/>
    <w:rsid w:val="00827358"/>
    <w:rsid w:val="00835148"/>
    <w:rsid w:val="00837BE7"/>
    <w:rsid w:val="00844D3C"/>
    <w:rsid w:val="008477C7"/>
    <w:rsid w:val="008527AE"/>
    <w:rsid w:val="00853E50"/>
    <w:rsid w:val="00854F6A"/>
    <w:rsid w:val="00857900"/>
    <w:rsid w:val="008639B1"/>
    <w:rsid w:val="00874B2B"/>
    <w:rsid w:val="0087608A"/>
    <w:rsid w:val="00885214"/>
    <w:rsid w:val="008856B0"/>
    <w:rsid w:val="00886263"/>
    <w:rsid w:val="00895C90"/>
    <w:rsid w:val="008A544F"/>
    <w:rsid w:val="008A65FA"/>
    <w:rsid w:val="008B1B24"/>
    <w:rsid w:val="008C0E26"/>
    <w:rsid w:val="008D026F"/>
    <w:rsid w:val="008D4DA4"/>
    <w:rsid w:val="008D735E"/>
    <w:rsid w:val="008E61E8"/>
    <w:rsid w:val="008F7829"/>
    <w:rsid w:val="00902C95"/>
    <w:rsid w:val="00904A65"/>
    <w:rsid w:val="0091445E"/>
    <w:rsid w:val="0092128C"/>
    <w:rsid w:val="00931A68"/>
    <w:rsid w:val="009323BE"/>
    <w:rsid w:val="009342BC"/>
    <w:rsid w:val="00937B4A"/>
    <w:rsid w:val="00941B26"/>
    <w:rsid w:val="00944C85"/>
    <w:rsid w:val="00957DAD"/>
    <w:rsid w:val="00962479"/>
    <w:rsid w:val="0098146E"/>
    <w:rsid w:val="00983AE4"/>
    <w:rsid w:val="00990B27"/>
    <w:rsid w:val="00994A2F"/>
    <w:rsid w:val="009A2C82"/>
    <w:rsid w:val="009A62C1"/>
    <w:rsid w:val="009B38E3"/>
    <w:rsid w:val="009C7671"/>
    <w:rsid w:val="009D579A"/>
    <w:rsid w:val="009D6262"/>
    <w:rsid w:val="009F0BEB"/>
    <w:rsid w:val="009F174F"/>
    <w:rsid w:val="009F662F"/>
    <w:rsid w:val="00A031A0"/>
    <w:rsid w:val="00A05950"/>
    <w:rsid w:val="00A1225A"/>
    <w:rsid w:val="00A13A8E"/>
    <w:rsid w:val="00A17D08"/>
    <w:rsid w:val="00A21006"/>
    <w:rsid w:val="00A253F0"/>
    <w:rsid w:val="00A3449F"/>
    <w:rsid w:val="00A439F7"/>
    <w:rsid w:val="00A45E5B"/>
    <w:rsid w:val="00A5663C"/>
    <w:rsid w:val="00A57708"/>
    <w:rsid w:val="00A60917"/>
    <w:rsid w:val="00A65951"/>
    <w:rsid w:val="00A66F90"/>
    <w:rsid w:val="00A74013"/>
    <w:rsid w:val="00A749AC"/>
    <w:rsid w:val="00A840A5"/>
    <w:rsid w:val="00A932B8"/>
    <w:rsid w:val="00A95FD1"/>
    <w:rsid w:val="00AC5BDB"/>
    <w:rsid w:val="00AD15BD"/>
    <w:rsid w:val="00AD2B7D"/>
    <w:rsid w:val="00AD70AD"/>
    <w:rsid w:val="00AE467C"/>
    <w:rsid w:val="00AE76F5"/>
    <w:rsid w:val="00B100E4"/>
    <w:rsid w:val="00B10B6E"/>
    <w:rsid w:val="00B22644"/>
    <w:rsid w:val="00B22B9B"/>
    <w:rsid w:val="00B30F50"/>
    <w:rsid w:val="00B417AC"/>
    <w:rsid w:val="00B501A7"/>
    <w:rsid w:val="00B502C1"/>
    <w:rsid w:val="00B53CA8"/>
    <w:rsid w:val="00B53CC8"/>
    <w:rsid w:val="00B55265"/>
    <w:rsid w:val="00B61CBF"/>
    <w:rsid w:val="00B83140"/>
    <w:rsid w:val="00B860D4"/>
    <w:rsid w:val="00B96799"/>
    <w:rsid w:val="00BA653E"/>
    <w:rsid w:val="00BB0C6C"/>
    <w:rsid w:val="00BB16AF"/>
    <w:rsid w:val="00BB61F0"/>
    <w:rsid w:val="00BC7058"/>
    <w:rsid w:val="00BD5DA8"/>
    <w:rsid w:val="00BE26B9"/>
    <w:rsid w:val="00BE7469"/>
    <w:rsid w:val="00BF29E2"/>
    <w:rsid w:val="00BF2EAD"/>
    <w:rsid w:val="00BF5946"/>
    <w:rsid w:val="00BF691F"/>
    <w:rsid w:val="00C00250"/>
    <w:rsid w:val="00C036C6"/>
    <w:rsid w:val="00C05B75"/>
    <w:rsid w:val="00C07364"/>
    <w:rsid w:val="00C11EEF"/>
    <w:rsid w:val="00C211F5"/>
    <w:rsid w:val="00C21EEF"/>
    <w:rsid w:val="00C2338C"/>
    <w:rsid w:val="00C24390"/>
    <w:rsid w:val="00C25398"/>
    <w:rsid w:val="00C319F1"/>
    <w:rsid w:val="00C33A0C"/>
    <w:rsid w:val="00C347DD"/>
    <w:rsid w:val="00C3530D"/>
    <w:rsid w:val="00C36F59"/>
    <w:rsid w:val="00C37918"/>
    <w:rsid w:val="00C37F2B"/>
    <w:rsid w:val="00C4113D"/>
    <w:rsid w:val="00C55358"/>
    <w:rsid w:val="00C646A1"/>
    <w:rsid w:val="00C6793A"/>
    <w:rsid w:val="00C72ECA"/>
    <w:rsid w:val="00C83356"/>
    <w:rsid w:val="00C97F87"/>
    <w:rsid w:val="00CA35AD"/>
    <w:rsid w:val="00CA4DC4"/>
    <w:rsid w:val="00CB3324"/>
    <w:rsid w:val="00CC3743"/>
    <w:rsid w:val="00CD17D5"/>
    <w:rsid w:val="00CD439D"/>
    <w:rsid w:val="00CD58DA"/>
    <w:rsid w:val="00CD7C86"/>
    <w:rsid w:val="00CF3B19"/>
    <w:rsid w:val="00CF4C72"/>
    <w:rsid w:val="00D057BA"/>
    <w:rsid w:val="00D110FF"/>
    <w:rsid w:val="00D15574"/>
    <w:rsid w:val="00D1628A"/>
    <w:rsid w:val="00D21C61"/>
    <w:rsid w:val="00D277D6"/>
    <w:rsid w:val="00D301EB"/>
    <w:rsid w:val="00D50BEB"/>
    <w:rsid w:val="00D5581B"/>
    <w:rsid w:val="00D62BC2"/>
    <w:rsid w:val="00D70614"/>
    <w:rsid w:val="00D86171"/>
    <w:rsid w:val="00D9021B"/>
    <w:rsid w:val="00D9147A"/>
    <w:rsid w:val="00D9232A"/>
    <w:rsid w:val="00D939DA"/>
    <w:rsid w:val="00DA4938"/>
    <w:rsid w:val="00DA4D90"/>
    <w:rsid w:val="00DA4E07"/>
    <w:rsid w:val="00DA737D"/>
    <w:rsid w:val="00DA797F"/>
    <w:rsid w:val="00DB2759"/>
    <w:rsid w:val="00DC157A"/>
    <w:rsid w:val="00DC329E"/>
    <w:rsid w:val="00DD1771"/>
    <w:rsid w:val="00DD375C"/>
    <w:rsid w:val="00DD7BEF"/>
    <w:rsid w:val="00DE18ED"/>
    <w:rsid w:val="00DE5630"/>
    <w:rsid w:val="00DE5941"/>
    <w:rsid w:val="00DE7061"/>
    <w:rsid w:val="00E00051"/>
    <w:rsid w:val="00E14E67"/>
    <w:rsid w:val="00E17B4D"/>
    <w:rsid w:val="00E20112"/>
    <w:rsid w:val="00E226D0"/>
    <w:rsid w:val="00E27E95"/>
    <w:rsid w:val="00E3006E"/>
    <w:rsid w:val="00E315DA"/>
    <w:rsid w:val="00E34161"/>
    <w:rsid w:val="00E51CBD"/>
    <w:rsid w:val="00E5753F"/>
    <w:rsid w:val="00E62177"/>
    <w:rsid w:val="00E62513"/>
    <w:rsid w:val="00E63312"/>
    <w:rsid w:val="00E735A0"/>
    <w:rsid w:val="00E74953"/>
    <w:rsid w:val="00E824BC"/>
    <w:rsid w:val="00E90122"/>
    <w:rsid w:val="00E91722"/>
    <w:rsid w:val="00EA3A9B"/>
    <w:rsid w:val="00EA53FB"/>
    <w:rsid w:val="00EB2D03"/>
    <w:rsid w:val="00EC41D2"/>
    <w:rsid w:val="00EC5660"/>
    <w:rsid w:val="00ED07F5"/>
    <w:rsid w:val="00ED0C05"/>
    <w:rsid w:val="00EE22D6"/>
    <w:rsid w:val="00EE2649"/>
    <w:rsid w:val="00EE2963"/>
    <w:rsid w:val="00EE2BEC"/>
    <w:rsid w:val="00EF076D"/>
    <w:rsid w:val="00F0405A"/>
    <w:rsid w:val="00F053DD"/>
    <w:rsid w:val="00F05F78"/>
    <w:rsid w:val="00F0795C"/>
    <w:rsid w:val="00F14C64"/>
    <w:rsid w:val="00F15187"/>
    <w:rsid w:val="00F20DDA"/>
    <w:rsid w:val="00F22D74"/>
    <w:rsid w:val="00F243C2"/>
    <w:rsid w:val="00F32F03"/>
    <w:rsid w:val="00F35EAF"/>
    <w:rsid w:val="00F66A79"/>
    <w:rsid w:val="00F66F64"/>
    <w:rsid w:val="00F671A2"/>
    <w:rsid w:val="00F82E38"/>
    <w:rsid w:val="00F91F72"/>
    <w:rsid w:val="00FA200A"/>
    <w:rsid w:val="00FA2965"/>
    <w:rsid w:val="00FA4D7C"/>
    <w:rsid w:val="00FA5DB7"/>
    <w:rsid w:val="00FB2D93"/>
    <w:rsid w:val="00FE4F71"/>
    <w:rsid w:val="00FF1005"/>
    <w:rsid w:val="00FF3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482324A"/>
  <w15:docId w15:val="{4E8BB0E2-C1DC-4D05-AF8B-D73F4733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37BE7"/>
    <w:pPr>
      <w:suppressAutoHyphens/>
      <w:spacing w:before="40" w:line="264" w:lineRule="auto"/>
    </w:pPr>
    <w:rPr>
      <w:rFonts w:ascii="Calibri" w:eastAsia="Calibri" w:hAnsi="Calibri" w:cs="font184"/>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837BE7"/>
  </w:style>
  <w:style w:type="character" w:customStyle="1" w:styleId="NagwekZnak">
    <w:name w:val="Nagłówek Znak"/>
    <w:basedOn w:val="Domylnaczcionkaakapitu1"/>
    <w:uiPriority w:val="99"/>
    <w:rsid w:val="00837BE7"/>
  </w:style>
  <w:style w:type="character" w:customStyle="1" w:styleId="StopkaZnak">
    <w:name w:val="Stopka Znak"/>
    <w:basedOn w:val="Domylnaczcionkaakapitu1"/>
    <w:uiPriority w:val="99"/>
    <w:rsid w:val="00837BE7"/>
  </w:style>
  <w:style w:type="character" w:customStyle="1" w:styleId="IIIcdZnak">
    <w:name w:val="I_II_cd Znak"/>
    <w:rsid w:val="00837BE7"/>
    <w:rPr>
      <w:rFonts w:ascii="Times New Roman" w:eastAsia="Times New Roman" w:hAnsi="Times New Roman" w:cs="Times New Roman"/>
      <w:sz w:val="24"/>
      <w:szCs w:val="24"/>
    </w:rPr>
  </w:style>
  <w:style w:type="character" w:styleId="Hipercze">
    <w:name w:val="Hyperlink"/>
    <w:rsid w:val="00837BE7"/>
    <w:rPr>
      <w:color w:val="0563C1"/>
      <w:u w:val="single"/>
    </w:rPr>
  </w:style>
  <w:style w:type="character" w:customStyle="1" w:styleId="Nierozpoznanawzmianka1">
    <w:name w:val="Nierozpoznana wzmianka1"/>
    <w:rsid w:val="00837BE7"/>
    <w:rPr>
      <w:color w:val="605E5C"/>
      <w:shd w:val="clear" w:color="auto" w:fill="E1DFDD"/>
    </w:rPr>
  </w:style>
  <w:style w:type="character" w:customStyle="1" w:styleId="tlid-translation">
    <w:name w:val="tlid-translation"/>
    <w:basedOn w:val="Domylnaczcionkaakapitu1"/>
    <w:rsid w:val="00837BE7"/>
  </w:style>
  <w:style w:type="character" w:customStyle="1" w:styleId="TekstdymkaZnak">
    <w:name w:val="Tekst dymka Znak"/>
    <w:rsid w:val="00837BE7"/>
    <w:rPr>
      <w:rFonts w:ascii="Segoe UI" w:hAnsi="Segoe UI" w:cs="Segoe UI"/>
      <w:sz w:val="18"/>
      <w:szCs w:val="18"/>
    </w:rPr>
  </w:style>
  <w:style w:type="character" w:customStyle="1" w:styleId="ListLabel1">
    <w:name w:val="ListLabel 1"/>
    <w:rsid w:val="00837BE7"/>
    <w:rPr>
      <w:rFonts w:ascii="Arial" w:hAnsi="Arial" w:cs="Times New Roman"/>
      <w:b/>
      <w:sz w:val="20"/>
      <w:szCs w:val="20"/>
    </w:rPr>
  </w:style>
  <w:style w:type="character" w:customStyle="1" w:styleId="ListLabel2">
    <w:name w:val="ListLabel 2"/>
    <w:rsid w:val="00837BE7"/>
    <w:rPr>
      <w:rFonts w:cs="Wingdings"/>
    </w:rPr>
  </w:style>
  <w:style w:type="character" w:customStyle="1" w:styleId="ListLabel3">
    <w:name w:val="ListLabel 3"/>
    <w:rsid w:val="00837BE7"/>
    <w:rPr>
      <w:rFonts w:cs="Times New Roman"/>
    </w:rPr>
  </w:style>
  <w:style w:type="character" w:customStyle="1" w:styleId="ListLabel4">
    <w:name w:val="ListLabel 4"/>
    <w:rsid w:val="00837BE7"/>
    <w:rPr>
      <w:rFonts w:cs="Times New Roman"/>
    </w:rPr>
  </w:style>
  <w:style w:type="character" w:customStyle="1" w:styleId="ListLabel5">
    <w:name w:val="ListLabel 5"/>
    <w:rsid w:val="00837BE7"/>
    <w:rPr>
      <w:rFonts w:ascii="Arial" w:hAnsi="Arial" w:cs="Times New Roman"/>
      <w:b/>
      <w:sz w:val="20"/>
    </w:rPr>
  </w:style>
  <w:style w:type="character" w:customStyle="1" w:styleId="ListLabel6">
    <w:name w:val="ListLabel 6"/>
    <w:rsid w:val="00837BE7"/>
    <w:rPr>
      <w:rFonts w:cs="Times New Roman"/>
    </w:rPr>
  </w:style>
  <w:style w:type="character" w:customStyle="1" w:styleId="ListLabel7">
    <w:name w:val="ListLabel 7"/>
    <w:rsid w:val="00837BE7"/>
    <w:rPr>
      <w:rFonts w:cs="Times New Roman"/>
    </w:rPr>
  </w:style>
  <w:style w:type="character" w:customStyle="1" w:styleId="ListLabel8">
    <w:name w:val="ListLabel 8"/>
    <w:rsid w:val="00837BE7"/>
    <w:rPr>
      <w:rFonts w:cs="Times New Roman"/>
    </w:rPr>
  </w:style>
  <w:style w:type="character" w:customStyle="1" w:styleId="ListLabel9">
    <w:name w:val="ListLabel 9"/>
    <w:rsid w:val="00837BE7"/>
    <w:rPr>
      <w:rFonts w:cs="Times New Roman"/>
    </w:rPr>
  </w:style>
  <w:style w:type="paragraph" w:customStyle="1" w:styleId="Nagwek1">
    <w:name w:val="Nagłówek1"/>
    <w:basedOn w:val="Normalny"/>
    <w:next w:val="Tekstpodstawowy"/>
    <w:rsid w:val="00837BE7"/>
    <w:pPr>
      <w:keepNext/>
      <w:spacing w:before="240" w:after="120"/>
    </w:pPr>
    <w:rPr>
      <w:rFonts w:ascii="Liberation Sans" w:eastAsia="Microsoft YaHei" w:hAnsi="Liberation Sans" w:cs="Arial"/>
      <w:sz w:val="28"/>
      <w:szCs w:val="28"/>
    </w:rPr>
  </w:style>
  <w:style w:type="paragraph" w:styleId="Tekstpodstawowy">
    <w:name w:val="Body Text"/>
    <w:basedOn w:val="Normalny"/>
    <w:rsid w:val="00837BE7"/>
    <w:pPr>
      <w:spacing w:before="0" w:after="140" w:line="276" w:lineRule="auto"/>
    </w:pPr>
  </w:style>
  <w:style w:type="paragraph" w:styleId="Lista">
    <w:name w:val="List"/>
    <w:basedOn w:val="Tekstpodstawowy"/>
    <w:rsid w:val="00837BE7"/>
    <w:rPr>
      <w:rFonts w:cs="Arial"/>
    </w:rPr>
  </w:style>
  <w:style w:type="paragraph" w:styleId="Legenda">
    <w:name w:val="caption"/>
    <w:basedOn w:val="Normalny"/>
    <w:qFormat/>
    <w:rsid w:val="00837BE7"/>
    <w:pPr>
      <w:suppressLineNumbers/>
      <w:spacing w:before="120" w:after="120"/>
    </w:pPr>
    <w:rPr>
      <w:rFonts w:cs="Arial"/>
      <w:i/>
      <w:iCs/>
      <w:sz w:val="24"/>
      <w:szCs w:val="24"/>
    </w:rPr>
  </w:style>
  <w:style w:type="paragraph" w:customStyle="1" w:styleId="Indeks">
    <w:name w:val="Indeks"/>
    <w:basedOn w:val="Normalny"/>
    <w:rsid w:val="00837BE7"/>
    <w:pPr>
      <w:suppressLineNumbers/>
    </w:pPr>
    <w:rPr>
      <w:rFonts w:cs="Arial"/>
    </w:rPr>
  </w:style>
  <w:style w:type="paragraph" w:customStyle="1" w:styleId="Akapitzlist1">
    <w:name w:val="Akapit z listą1"/>
    <w:basedOn w:val="Normalny"/>
    <w:rsid w:val="00837BE7"/>
    <w:pPr>
      <w:ind w:left="720"/>
      <w:contextualSpacing/>
    </w:pPr>
  </w:style>
  <w:style w:type="paragraph" w:customStyle="1" w:styleId="Norm">
    <w:name w:val="Norm"/>
    <w:rsid w:val="00837BE7"/>
    <w:pPr>
      <w:suppressAutoHyphens/>
      <w:spacing w:before="60" w:line="276" w:lineRule="auto"/>
      <w:jc w:val="both"/>
    </w:pPr>
    <w:rPr>
      <w:rFonts w:ascii="Calibri" w:hAnsi="Calibri"/>
      <w:sz w:val="22"/>
      <w:szCs w:val="24"/>
      <w:lang w:val="en-GB" w:eastAsia="lt-LT"/>
    </w:rPr>
  </w:style>
  <w:style w:type="paragraph" w:customStyle="1" w:styleId="Gwkaistopka">
    <w:name w:val="Główka i stopka"/>
    <w:basedOn w:val="Normalny"/>
    <w:rsid w:val="00837BE7"/>
  </w:style>
  <w:style w:type="paragraph" w:styleId="Nagwek">
    <w:name w:val="header"/>
    <w:basedOn w:val="Normalny"/>
    <w:uiPriority w:val="99"/>
    <w:rsid w:val="00837BE7"/>
    <w:pPr>
      <w:tabs>
        <w:tab w:val="center" w:pos="4536"/>
        <w:tab w:val="right" w:pos="9072"/>
      </w:tabs>
      <w:spacing w:line="240" w:lineRule="auto"/>
    </w:pPr>
  </w:style>
  <w:style w:type="paragraph" w:styleId="Stopka">
    <w:name w:val="footer"/>
    <w:basedOn w:val="Normalny"/>
    <w:uiPriority w:val="99"/>
    <w:rsid w:val="00837BE7"/>
    <w:pPr>
      <w:tabs>
        <w:tab w:val="center" w:pos="4536"/>
        <w:tab w:val="right" w:pos="9072"/>
      </w:tabs>
      <w:spacing w:line="240" w:lineRule="auto"/>
    </w:pPr>
  </w:style>
  <w:style w:type="paragraph" w:customStyle="1" w:styleId="IIIcd">
    <w:name w:val="I_II_cd"/>
    <w:basedOn w:val="Normalny"/>
    <w:rsid w:val="00837BE7"/>
    <w:pPr>
      <w:spacing w:line="240" w:lineRule="auto"/>
      <w:ind w:left="284"/>
      <w:jc w:val="both"/>
    </w:pPr>
    <w:rPr>
      <w:rFonts w:ascii="Times New Roman" w:eastAsia="Times New Roman" w:hAnsi="Times New Roman" w:cs="Times New Roman"/>
      <w:sz w:val="24"/>
      <w:szCs w:val="24"/>
    </w:rPr>
  </w:style>
  <w:style w:type="paragraph" w:customStyle="1" w:styleId="Legenda1">
    <w:name w:val="Legenda1"/>
    <w:basedOn w:val="Normalny"/>
    <w:next w:val="Normalny"/>
    <w:rsid w:val="00837BE7"/>
    <w:pPr>
      <w:spacing w:before="0" w:after="200" w:line="240" w:lineRule="auto"/>
    </w:pPr>
    <w:rPr>
      <w:rFonts w:cs="Times New Roman"/>
      <w:b/>
      <w:bCs/>
      <w:color w:val="4472C4"/>
      <w:sz w:val="18"/>
      <w:szCs w:val="18"/>
    </w:rPr>
  </w:style>
  <w:style w:type="paragraph" w:customStyle="1" w:styleId="Tekstdymka1">
    <w:name w:val="Tekst dymka1"/>
    <w:basedOn w:val="Normalny"/>
    <w:rsid w:val="00837BE7"/>
    <w:pPr>
      <w:spacing w:before="0" w:line="240" w:lineRule="auto"/>
    </w:pPr>
    <w:rPr>
      <w:rFonts w:ascii="Segoe UI" w:hAnsi="Segoe UI" w:cs="Segoe UI"/>
      <w:sz w:val="18"/>
      <w:szCs w:val="18"/>
    </w:rPr>
  </w:style>
  <w:style w:type="paragraph" w:styleId="Tekstdymka">
    <w:name w:val="Balloon Text"/>
    <w:basedOn w:val="Normalny"/>
    <w:link w:val="TekstdymkaZnak1"/>
    <w:uiPriority w:val="99"/>
    <w:semiHidden/>
    <w:unhideWhenUsed/>
    <w:rsid w:val="00360925"/>
    <w:pPr>
      <w:spacing w:before="0" w:line="240" w:lineRule="auto"/>
    </w:pPr>
    <w:rPr>
      <w:rFonts w:ascii="Segoe UI" w:hAnsi="Segoe UI" w:cs="Times New Roman"/>
      <w:sz w:val="18"/>
      <w:szCs w:val="18"/>
    </w:rPr>
  </w:style>
  <w:style w:type="character" w:customStyle="1" w:styleId="TekstdymkaZnak1">
    <w:name w:val="Tekst dymka Znak1"/>
    <w:link w:val="Tekstdymka"/>
    <w:uiPriority w:val="99"/>
    <w:semiHidden/>
    <w:rsid w:val="00360925"/>
    <w:rPr>
      <w:rFonts w:ascii="Segoe UI" w:eastAsia="Calibri" w:hAnsi="Segoe UI" w:cs="Segoe UI"/>
      <w:sz w:val="18"/>
      <w:szCs w:val="18"/>
      <w:lang w:eastAsia="en-US"/>
    </w:rPr>
  </w:style>
  <w:style w:type="character" w:customStyle="1" w:styleId="Nierozpoznanawzmianka2">
    <w:name w:val="Nierozpoznana wzmianka2"/>
    <w:uiPriority w:val="99"/>
    <w:semiHidden/>
    <w:unhideWhenUsed/>
    <w:rsid w:val="000A30AD"/>
    <w:rPr>
      <w:color w:val="605E5C"/>
      <w:shd w:val="clear" w:color="auto" w:fill="E1DFDD"/>
    </w:rPr>
  </w:style>
  <w:style w:type="paragraph" w:styleId="Tekstpodstawowywcity">
    <w:name w:val="Body Text Indent"/>
    <w:basedOn w:val="Normalny"/>
    <w:link w:val="TekstpodstawowywcityZnak"/>
    <w:uiPriority w:val="99"/>
    <w:unhideWhenUsed/>
    <w:rsid w:val="00A3449F"/>
    <w:pPr>
      <w:spacing w:after="120"/>
      <w:ind w:left="283"/>
    </w:pPr>
  </w:style>
  <w:style w:type="character" w:customStyle="1" w:styleId="TekstpodstawowywcityZnak">
    <w:name w:val="Tekst podstawowy wcięty Znak"/>
    <w:link w:val="Tekstpodstawowywcity"/>
    <w:uiPriority w:val="99"/>
    <w:rsid w:val="00A3449F"/>
    <w:rPr>
      <w:rFonts w:ascii="Calibri" w:eastAsia="Calibri" w:hAnsi="Calibri" w:cs="font184"/>
      <w:sz w:val="22"/>
      <w:szCs w:val="22"/>
      <w:lang w:eastAsia="en-US"/>
    </w:rPr>
  </w:style>
  <w:style w:type="paragraph" w:styleId="Tytu">
    <w:name w:val="Title"/>
    <w:basedOn w:val="Normalny"/>
    <w:link w:val="TytuZnak"/>
    <w:qFormat/>
    <w:rsid w:val="00A3449F"/>
    <w:pPr>
      <w:suppressAutoHyphens w:val="0"/>
      <w:spacing w:before="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link w:val="Tytu"/>
    <w:rsid w:val="00A3449F"/>
    <w:rPr>
      <w:b/>
      <w:bCs/>
      <w:sz w:val="24"/>
      <w:szCs w:val="24"/>
    </w:rPr>
  </w:style>
  <w:style w:type="paragraph" w:styleId="Akapitzlist">
    <w:name w:val="List Paragraph"/>
    <w:basedOn w:val="Normalny"/>
    <w:link w:val="AkapitzlistZnak"/>
    <w:uiPriority w:val="34"/>
    <w:qFormat/>
    <w:rsid w:val="00A3449F"/>
    <w:pPr>
      <w:suppressAutoHyphens w:val="0"/>
      <w:spacing w:before="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rsid w:val="00DB2759"/>
    <w:pPr>
      <w:autoSpaceDE w:val="0"/>
      <w:autoSpaceDN w:val="0"/>
      <w:adjustRightInd w:val="0"/>
    </w:pPr>
    <w:rPr>
      <w:rFonts w:ascii="Garamond" w:eastAsiaTheme="minorHAnsi" w:hAnsi="Garamond" w:cs="Garamond"/>
      <w:color w:val="000000"/>
      <w:sz w:val="24"/>
      <w:szCs w:val="24"/>
      <w:lang w:eastAsia="en-US"/>
    </w:rPr>
  </w:style>
  <w:style w:type="paragraph" w:customStyle="1" w:styleId="Nagwek5">
    <w:name w:val="Nagłówek5"/>
    <w:basedOn w:val="Normalny"/>
    <w:next w:val="Tekstpodstawowy"/>
    <w:rsid w:val="00DB2759"/>
    <w:pPr>
      <w:keepNext/>
      <w:spacing w:before="240" w:after="120" w:line="240" w:lineRule="auto"/>
      <w:ind w:left="709"/>
      <w:jc w:val="center"/>
      <w:textAlignment w:val="baseline"/>
    </w:pPr>
    <w:rPr>
      <w:rFonts w:ascii="Arial" w:eastAsia="Microsoft YaHei" w:hAnsi="Arial" w:cs="Mangal"/>
      <w:b/>
      <w:color w:val="000000"/>
      <w:kern w:val="1"/>
      <w:sz w:val="28"/>
      <w:szCs w:val="28"/>
      <w:lang w:eastAsia="zh-CN" w:bidi="hi-IN"/>
    </w:rPr>
  </w:style>
  <w:style w:type="paragraph" w:customStyle="1" w:styleId="Textbody">
    <w:name w:val="Text body"/>
    <w:basedOn w:val="Normalny"/>
    <w:rsid w:val="00DB2759"/>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DB2759"/>
  </w:style>
  <w:style w:type="character" w:styleId="Odwoaniedokomentarza">
    <w:name w:val="annotation reference"/>
    <w:basedOn w:val="Domylnaczcionkaakapitu"/>
    <w:uiPriority w:val="99"/>
    <w:semiHidden/>
    <w:unhideWhenUsed/>
    <w:rsid w:val="00DB2759"/>
    <w:rPr>
      <w:sz w:val="16"/>
      <w:szCs w:val="16"/>
    </w:rPr>
  </w:style>
  <w:style w:type="paragraph" w:styleId="Tekstkomentarza">
    <w:name w:val="annotation text"/>
    <w:basedOn w:val="Normalny"/>
    <w:link w:val="TekstkomentarzaZnak"/>
    <w:uiPriority w:val="99"/>
    <w:unhideWhenUsed/>
    <w:rsid w:val="00DB2759"/>
    <w:pPr>
      <w:suppressAutoHyphens w:val="0"/>
      <w:spacing w:before="0" w:after="200" w:line="240" w:lineRule="auto"/>
    </w:pPr>
    <w:rPr>
      <w:rFonts w:cs="Times New Roman"/>
      <w:sz w:val="20"/>
      <w:szCs w:val="20"/>
    </w:rPr>
  </w:style>
  <w:style w:type="character" w:customStyle="1" w:styleId="TekstkomentarzaZnak">
    <w:name w:val="Tekst komentarza Znak"/>
    <w:basedOn w:val="Domylnaczcionkaakapitu"/>
    <w:link w:val="Tekstkomentarza"/>
    <w:uiPriority w:val="99"/>
    <w:rsid w:val="00DB2759"/>
    <w:rPr>
      <w:rFonts w:ascii="Calibri" w:eastAsia="Calibri" w:hAnsi="Calibri"/>
      <w:lang w:eastAsia="en-US"/>
    </w:rPr>
  </w:style>
  <w:style w:type="paragraph" w:styleId="Tematkomentarza">
    <w:name w:val="annotation subject"/>
    <w:basedOn w:val="Tekstkomentarza"/>
    <w:next w:val="Tekstkomentarza"/>
    <w:link w:val="TematkomentarzaZnak"/>
    <w:uiPriority w:val="99"/>
    <w:semiHidden/>
    <w:unhideWhenUsed/>
    <w:rsid w:val="007B13CD"/>
    <w:pPr>
      <w:suppressAutoHyphens/>
      <w:spacing w:before="40" w:after="0"/>
    </w:pPr>
    <w:rPr>
      <w:rFonts w:cs="font184"/>
      <w:b/>
      <w:bCs/>
    </w:rPr>
  </w:style>
  <w:style w:type="character" w:customStyle="1" w:styleId="TematkomentarzaZnak">
    <w:name w:val="Temat komentarza Znak"/>
    <w:basedOn w:val="TekstkomentarzaZnak"/>
    <w:link w:val="Tematkomentarza"/>
    <w:uiPriority w:val="99"/>
    <w:semiHidden/>
    <w:rsid w:val="007B13CD"/>
    <w:rPr>
      <w:rFonts w:ascii="Calibri" w:eastAsia="Calibri" w:hAnsi="Calibri" w:cs="font184"/>
      <w:b/>
      <w:bCs/>
      <w:lang w:eastAsia="en-US"/>
    </w:rPr>
  </w:style>
  <w:style w:type="paragraph" w:styleId="Poprawka">
    <w:name w:val="Revision"/>
    <w:hidden/>
    <w:uiPriority w:val="99"/>
    <w:semiHidden/>
    <w:rsid w:val="00F66A79"/>
    <w:rPr>
      <w:rFonts w:ascii="Calibri" w:eastAsia="Calibri" w:hAnsi="Calibri" w:cs="font184"/>
      <w:sz w:val="22"/>
      <w:szCs w:val="22"/>
      <w:lang w:eastAsia="en-US"/>
    </w:rPr>
  </w:style>
  <w:style w:type="paragraph" w:styleId="Zwykytekst">
    <w:name w:val="Plain Text"/>
    <w:basedOn w:val="Normalny"/>
    <w:link w:val="ZwykytekstZnak"/>
    <w:uiPriority w:val="99"/>
    <w:unhideWhenUsed/>
    <w:rsid w:val="000E582F"/>
    <w:pPr>
      <w:suppressAutoHyphens w:val="0"/>
      <w:spacing w:before="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0E582F"/>
    <w:rPr>
      <w:rFonts w:ascii="Calibri" w:eastAsiaTheme="minorHAnsi" w:hAnsi="Calibri" w:cstheme="minorBidi"/>
      <w:sz w:val="22"/>
      <w:szCs w:val="21"/>
      <w:lang w:eastAsia="en-US"/>
    </w:rPr>
  </w:style>
  <w:style w:type="character" w:customStyle="1" w:styleId="AkapitzlistZnak">
    <w:name w:val="Akapit z listą Znak"/>
    <w:link w:val="Akapitzlist"/>
    <w:uiPriority w:val="34"/>
    <w:qFormat/>
    <w:locked/>
    <w:rsid w:val="004D29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4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A7438914AE4D449831BE44A9940A211" ma:contentTypeVersion="18" ma:contentTypeDescription="Utwórz nowy dokument." ma:contentTypeScope="" ma:versionID="4085636db762ce184717bf2ef167b740">
  <xsd:schema xmlns:xsd="http://www.w3.org/2001/XMLSchema" xmlns:xs="http://www.w3.org/2001/XMLSchema" xmlns:p="http://schemas.microsoft.com/office/2006/metadata/properties" xmlns:ns2="1652c38d-cc3c-4f3b-8eb0-9bbd998102c2" xmlns:ns3="21ec89fd-43e5-4b4c-9462-4412de223096" targetNamespace="http://schemas.microsoft.com/office/2006/metadata/properties" ma:root="true" ma:fieldsID="cb02324788238dbe46948e5b06da1395" ns2:_="" ns3:_="">
    <xsd:import namespace="1652c38d-cc3c-4f3b-8eb0-9bbd998102c2"/>
    <xsd:import namespace="21ec89fd-43e5-4b4c-9462-4412de2230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52c38d-cc3c-4f3b-8eb0-9bbd99810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5d87686-9c6d-418a-836f-f015f2dd3d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ec89fd-43e5-4b4c-9462-4412de223096"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d94319a-f522-4f23-b2ab-7b9d23aa691f}" ma:internalName="TaxCatchAll" ma:showField="CatchAllData" ma:web="21ec89fd-43e5-4b4c-9462-4412de2230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564CD8-C260-4E7E-9A79-2AE854A533BF}">
  <ds:schemaRefs>
    <ds:schemaRef ds:uri="http://schemas.microsoft.com/sharepoint/v3/contenttype/forms"/>
  </ds:schemaRefs>
</ds:datastoreItem>
</file>

<file path=customXml/itemProps2.xml><?xml version="1.0" encoding="utf-8"?>
<ds:datastoreItem xmlns:ds="http://schemas.openxmlformats.org/officeDocument/2006/customXml" ds:itemID="{BD9E35BA-058F-4914-BD24-ACFE05D0D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52c38d-cc3c-4f3b-8eb0-9bbd998102c2"/>
    <ds:schemaRef ds:uri="21ec89fd-43e5-4b4c-9462-4412de223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5074</Words>
  <Characters>30445</Characters>
  <Application>Microsoft Office Word</Application>
  <DocSecurity>0</DocSecurity>
  <Lines>253</Lines>
  <Paragraphs>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Personal</Company>
  <LinksUpToDate>false</LinksUpToDate>
  <CharactersWithSpaces>35449</CharactersWithSpaces>
  <SharedDoc>false</SharedDoc>
  <HLinks>
    <vt:vector size="6" baseType="variant">
      <vt:variant>
        <vt:i4>3866664</vt:i4>
      </vt:variant>
      <vt:variant>
        <vt:i4>3</vt:i4>
      </vt:variant>
      <vt:variant>
        <vt:i4>0</vt:i4>
      </vt:variant>
      <vt:variant>
        <vt:i4>5</vt:i4>
      </vt:variant>
      <vt:variant>
        <vt:lpwstr>http://www.unipress.waw.pl/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Nicia</dc:creator>
  <cp:lastModifiedBy>Dariusz Nicia</cp:lastModifiedBy>
  <cp:revision>15</cp:revision>
  <cp:lastPrinted>2024-10-07T09:41:00Z</cp:lastPrinted>
  <dcterms:created xsi:type="dcterms:W3CDTF">2024-10-18T10:56:00Z</dcterms:created>
  <dcterms:modified xsi:type="dcterms:W3CDTF">2025-04-04T08:33:00Z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